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2DBBF" w14:textId="55C0451C" w:rsidR="00C27E78" w:rsidRDefault="009C4B8F" w:rsidP="00805BCC">
      <w:pPr>
        <w:jc w:val="center"/>
      </w:pPr>
      <w:r>
        <w:rPr>
          <w:noProof/>
        </w:rPr>
        <w:drawing>
          <wp:anchor distT="0" distB="0" distL="114300" distR="114300" simplePos="0" relativeHeight="251658240" behindDoc="0" locked="0" layoutInCell="1" allowOverlap="1" wp14:anchorId="5D0075A3" wp14:editId="09C8FCFF">
            <wp:simplePos x="0" y="0"/>
            <wp:positionH relativeFrom="column">
              <wp:posOffset>1726091</wp:posOffset>
            </wp:positionH>
            <wp:positionV relativeFrom="paragraph">
              <wp:posOffset>199</wp:posOffset>
            </wp:positionV>
            <wp:extent cx="2362200" cy="1110615"/>
            <wp:effectExtent l="0" t="0" r="0" b="0"/>
            <wp:wrapSquare wrapText="bothSides"/>
            <wp:docPr id="1" name="Picture 1" descr="cid:image001.png@01D50A74.18D1E2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0A74.18D1E2B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2200" cy="1110615"/>
                    </a:xfrm>
                    <a:prstGeom prst="rect">
                      <a:avLst/>
                    </a:prstGeom>
                    <a:noFill/>
                    <a:ln>
                      <a:noFill/>
                    </a:ln>
                  </pic:spPr>
                </pic:pic>
              </a:graphicData>
            </a:graphic>
          </wp:anchor>
        </w:drawing>
      </w:r>
    </w:p>
    <w:p w14:paraId="14A20037" w14:textId="77777777" w:rsidR="002E775C" w:rsidRDefault="002E775C" w:rsidP="00411E77">
      <w:pPr>
        <w:jc w:val="center"/>
        <w:rPr>
          <w:rFonts w:ascii="Arial" w:hAnsi="Arial" w:cs="Arial"/>
          <w:b/>
          <w:bCs/>
          <w:sz w:val="22"/>
          <w:szCs w:val="22"/>
        </w:rPr>
      </w:pPr>
    </w:p>
    <w:p w14:paraId="1F131EEF" w14:textId="77777777" w:rsidR="000C2FD4" w:rsidRDefault="000C2FD4" w:rsidP="00411E77">
      <w:pPr>
        <w:jc w:val="center"/>
        <w:rPr>
          <w:rFonts w:ascii="Arial" w:hAnsi="Arial" w:cs="Arial"/>
          <w:b/>
          <w:bCs/>
          <w:sz w:val="18"/>
          <w:szCs w:val="18"/>
          <w:u w:val="single"/>
        </w:rPr>
      </w:pPr>
    </w:p>
    <w:p w14:paraId="1564930B" w14:textId="77777777" w:rsidR="000C2FD4" w:rsidRDefault="000C2FD4" w:rsidP="00411E77">
      <w:pPr>
        <w:jc w:val="center"/>
        <w:rPr>
          <w:rFonts w:ascii="Arial" w:hAnsi="Arial" w:cs="Arial"/>
          <w:b/>
          <w:bCs/>
          <w:sz w:val="18"/>
          <w:szCs w:val="18"/>
          <w:u w:val="single"/>
        </w:rPr>
      </w:pPr>
    </w:p>
    <w:p w14:paraId="4B1227BB" w14:textId="77777777" w:rsidR="000C2FD4" w:rsidRDefault="000C2FD4" w:rsidP="00411E77">
      <w:pPr>
        <w:jc w:val="center"/>
        <w:rPr>
          <w:rFonts w:ascii="Arial" w:hAnsi="Arial" w:cs="Arial"/>
          <w:b/>
          <w:bCs/>
          <w:sz w:val="18"/>
          <w:szCs w:val="18"/>
          <w:u w:val="single"/>
        </w:rPr>
      </w:pPr>
    </w:p>
    <w:p w14:paraId="7BC4589D" w14:textId="77777777" w:rsidR="000C2FD4" w:rsidRDefault="000C2FD4" w:rsidP="00411E77">
      <w:pPr>
        <w:jc w:val="center"/>
        <w:rPr>
          <w:rFonts w:ascii="Arial" w:hAnsi="Arial" w:cs="Arial"/>
          <w:b/>
          <w:bCs/>
          <w:sz w:val="18"/>
          <w:szCs w:val="18"/>
          <w:u w:val="single"/>
        </w:rPr>
      </w:pPr>
    </w:p>
    <w:p w14:paraId="2E9A0C7E" w14:textId="77777777" w:rsidR="000C2FD4" w:rsidRDefault="000C2FD4" w:rsidP="00411E77">
      <w:pPr>
        <w:jc w:val="center"/>
        <w:rPr>
          <w:rFonts w:ascii="Arial" w:hAnsi="Arial" w:cs="Arial"/>
          <w:b/>
          <w:bCs/>
          <w:sz w:val="18"/>
          <w:szCs w:val="18"/>
          <w:u w:val="single"/>
        </w:rPr>
      </w:pPr>
    </w:p>
    <w:p w14:paraId="706ADD25" w14:textId="77777777" w:rsidR="000C2FD4" w:rsidRDefault="000C2FD4" w:rsidP="00411E77">
      <w:pPr>
        <w:jc w:val="center"/>
        <w:rPr>
          <w:rFonts w:ascii="Arial" w:hAnsi="Arial" w:cs="Arial"/>
          <w:b/>
          <w:bCs/>
          <w:sz w:val="18"/>
          <w:szCs w:val="18"/>
          <w:u w:val="single"/>
        </w:rPr>
      </w:pPr>
    </w:p>
    <w:p w14:paraId="3C9A7ADD" w14:textId="77777777" w:rsidR="000C2FD4" w:rsidRDefault="000C2FD4" w:rsidP="00411E77">
      <w:pPr>
        <w:jc w:val="center"/>
        <w:rPr>
          <w:rFonts w:ascii="Arial" w:hAnsi="Arial" w:cs="Arial"/>
          <w:b/>
          <w:bCs/>
          <w:sz w:val="18"/>
          <w:szCs w:val="18"/>
          <w:u w:val="single"/>
        </w:rPr>
      </w:pPr>
    </w:p>
    <w:p w14:paraId="55C5D16C" w14:textId="4EB2CE20" w:rsidR="002E775C" w:rsidRPr="00805BCC" w:rsidRDefault="002E775C" w:rsidP="00411E77">
      <w:pPr>
        <w:jc w:val="center"/>
        <w:rPr>
          <w:rFonts w:ascii="Arial" w:hAnsi="Arial" w:cs="Arial"/>
          <w:b/>
          <w:bCs/>
          <w:sz w:val="18"/>
          <w:szCs w:val="18"/>
          <w:u w:val="single"/>
        </w:rPr>
      </w:pPr>
      <w:r w:rsidRPr="00805BCC">
        <w:rPr>
          <w:rFonts w:ascii="Arial" w:hAnsi="Arial" w:cs="Arial"/>
          <w:b/>
          <w:bCs/>
          <w:sz w:val="18"/>
          <w:szCs w:val="18"/>
          <w:u w:val="single"/>
        </w:rPr>
        <w:t>JOB DESCRIPTION</w:t>
      </w:r>
    </w:p>
    <w:p w14:paraId="4137A8FD" w14:textId="77777777" w:rsidR="00BA4906" w:rsidRPr="00805BCC" w:rsidRDefault="00BA4906" w:rsidP="00034DBB">
      <w:pPr>
        <w:jc w:val="center"/>
        <w:rPr>
          <w:rFonts w:ascii="Arial" w:hAnsi="Arial" w:cs="Arial"/>
          <w:b/>
          <w:bCs/>
          <w:i/>
          <w:sz w:val="18"/>
          <w:szCs w:val="18"/>
          <w:highlight w:val="lightGray"/>
        </w:rPr>
      </w:pPr>
    </w:p>
    <w:tbl>
      <w:tblPr>
        <w:tblStyle w:val="TableGrid"/>
        <w:tblW w:w="0" w:type="auto"/>
        <w:tblLook w:val="04A0" w:firstRow="1" w:lastRow="0" w:firstColumn="1" w:lastColumn="0" w:noHBand="0" w:noVBand="1"/>
      </w:tblPr>
      <w:tblGrid>
        <w:gridCol w:w="4508"/>
        <w:gridCol w:w="4508"/>
      </w:tblGrid>
      <w:tr w:rsidR="00E20853" w:rsidRPr="00805BCC" w14:paraId="11E61C57" w14:textId="77777777" w:rsidTr="6C47D0CA">
        <w:tc>
          <w:tcPr>
            <w:tcW w:w="4508" w:type="dxa"/>
          </w:tcPr>
          <w:p w14:paraId="4ACFB47F" w14:textId="5F3793CF" w:rsidR="00E20853" w:rsidRPr="00805BCC" w:rsidRDefault="00E20853" w:rsidP="00E20853">
            <w:pPr>
              <w:tabs>
                <w:tab w:val="left" w:pos="2552"/>
              </w:tabs>
              <w:rPr>
                <w:rFonts w:ascii="Arial" w:hAnsi="Arial" w:cs="Arial"/>
                <w:b/>
                <w:sz w:val="18"/>
                <w:szCs w:val="18"/>
              </w:rPr>
            </w:pPr>
            <w:r w:rsidRPr="00805BCC">
              <w:rPr>
                <w:rFonts w:ascii="Arial" w:hAnsi="Arial" w:cs="Arial"/>
                <w:b/>
                <w:sz w:val="18"/>
                <w:szCs w:val="18"/>
              </w:rPr>
              <w:t>Job Title</w:t>
            </w:r>
          </w:p>
        </w:tc>
        <w:tc>
          <w:tcPr>
            <w:tcW w:w="4508" w:type="dxa"/>
          </w:tcPr>
          <w:p w14:paraId="1D4C4454" w14:textId="33C8A800" w:rsidR="00E20853" w:rsidRPr="00805BCC" w:rsidRDefault="009D73F4" w:rsidP="00E20853">
            <w:pPr>
              <w:rPr>
                <w:rFonts w:ascii="Calibri" w:eastAsia="Calibri" w:hAnsi="Calibri" w:cs="Calibri"/>
                <w:b/>
                <w:bCs/>
                <w:sz w:val="20"/>
                <w:szCs w:val="20"/>
              </w:rPr>
            </w:pPr>
            <w:r>
              <w:rPr>
                <w:rFonts w:ascii="Arial" w:hAnsi="Arial" w:cs="Arial"/>
                <w:bCs/>
                <w:sz w:val="18"/>
                <w:szCs w:val="18"/>
              </w:rPr>
              <w:t>Programme Support Officer</w:t>
            </w:r>
          </w:p>
        </w:tc>
      </w:tr>
      <w:tr w:rsidR="00E20853" w:rsidRPr="00805BCC" w14:paraId="562E83AE" w14:textId="77777777" w:rsidTr="6C47D0CA">
        <w:tc>
          <w:tcPr>
            <w:tcW w:w="4508" w:type="dxa"/>
          </w:tcPr>
          <w:p w14:paraId="43D9F692" w14:textId="0C90C541" w:rsidR="00E20853" w:rsidRPr="00805BCC" w:rsidRDefault="00E20853" w:rsidP="00E20853">
            <w:pPr>
              <w:tabs>
                <w:tab w:val="left" w:pos="2552"/>
              </w:tabs>
              <w:rPr>
                <w:rFonts w:ascii="Arial" w:hAnsi="Arial" w:cs="Arial"/>
                <w:b/>
                <w:sz w:val="18"/>
                <w:szCs w:val="18"/>
              </w:rPr>
            </w:pPr>
            <w:r w:rsidRPr="00805BCC">
              <w:rPr>
                <w:rFonts w:ascii="Arial" w:hAnsi="Arial" w:cs="Arial"/>
                <w:b/>
                <w:sz w:val="18"/>
                <w:szCs w:val="18"/>
              </w:rPr>
              <w:t xml:space="preserve">School </w:t>
            </w:r>
            <w:r>
              <w:rPr>
                <w:rFonts w:ascii="Arial" w:hAnsi="Arial" w:cs="Arial"/>
                <w:b/>
                <w:sz w:val="18"/>
                <w:szCs w:val="18"/>
              </w:rPr>
              <w:t>/Service</w:t>
            </w:r>
          </w:p>
        </w:tc>
        <w:tc>
          <w:tcPr>
            <w:tcW w:w="4508" w:type="dxa"/>
          </w:tcPr>
          <w:p w14:paraId="1BD50506" w14:textId="342342B8" w:rsidR="00E20853" w:rsidRPr="00805BCC" w:rsidRDefault="00E20853" w:rsidP="00E20853">
            <w:pPr>
              <w:tabs>
                <w:tab w:val="left" w:pos="2552"/>
              </w:tabs>
              <w:rPr>
                <w:rFonts w:ascii="Arial" w:hAnsi="Arial" w:cs="Arial"/>
                <w:b/>
                <w:sz w:val="18"/>
                <w:szCs w:val="18"/>
              </w:rPr>
            </w:pPr>
            <w:r w:rsidRPr="00717F75">
              <w:rPr>
                <w:rFonts w:ascii="Arial" w:hAnsi="Arial" w:cs="Arial"/>
                <w:bCs/>
                <w:sz w:val="18"/>
                <w:szCs w:val="18"/>
              </w:rPr>
              <w:t>Commercial &amp; Programme Delivery</w:t>
            </w:r>
          </w:p>
        </w:tc>
      </w:tr>
      <w:tr w:rsidR="00E20853" w:rsidRPr="00805BCC" w14:paraId="5E71349B" w14:textId="77777777" w:rsidTr="6C47D0CA">
        <w:tc>
          <w:tcPr>
            <w:tcW w:w="4508" w:type="dxa"/>
          </w:tcPr>
          <w:p w14:paraId="517E9582" w14:textId="5DFD9980" w:rsidR="00E20853" w:rsidRPr="00805BCC" w:rsidRDefault="00E20853" w:rsidP="00E20853">
            <w:pPr>
              <w:tabs>
                <w:tab w:val="left" w:pos="2552"/>
              </w:tabs>
              <w:rPr>
                <w:rFonts w:ascii="Arial" w:hAnsi="Arial" w:cs="Arial"/>
                <w:b/>
                <w:sz w:val="18"/>
                <w:szCs w:val="18"/>
              </w:rPr>
            </w:pPr>
            <w:r w:rsidRPr="00805BCC">
              <w:rPr>
                <w:rFonts w:ascii="Arial" w:hAnsi="Arial" w:cs="Arial"/>
                <w:b/>
                <w:sz w:val="18"/>
                <w:szCs w:val="18"/>
              </w:rPr>
              <w:t xml:space="preserve">Grade </w:t>
            </w:r>
          </w:p>
        </w:tc>
        <w:tc>
          <w:tcPr>
            <w:tcW w:w="4508" w:type="dxa"/>
          </w:tcPr>
          <w:p w14:paraId="003A7A44" w14:textId="5499B410" w:rsidR="00E20853" w:rsidRPr="00805BCC" w:rsidRDefault="009D73F4" w:rsidP="00E20853">
            <w:pPr>
              <w:tabs>
                <w:tab w:val="left" w:pos="2552"/>
              </w:tabs>
              <w:rPr>
                <w:rFonts w:ascii="Arial" w:hAnsi="Arial" w:cs="Arial"/>
                <w:b/>
                <w:sz w:val="18"/>
                <w:szCs w:val="18"/>
              </w:rPr>
            </w:pPr>
            <w:r>
              <w:rPr>
                <w:rFonts w:ascii="Arial" w:hAnsi="Arial" w:cs="Arial"/>
                <w:bCs/>
                <w:sz w:val="18"/>
                <w:szCs w:val="18"/>
              </w:rPr>
              <w:t>N/A</w:t>
            </w:r>
          </w:p>
        </w:tc>
      </w:tr>
      <w:tr w:rsidR="00E20853" w:rsidRPr="00805BCC" w14:paraId="2D868D69" w14:textId="77777777" w:rsidTr="6C47D0CA">
        <w:tc>
          <w:tcPr>
            <w:tcW w:w="4508" w:type="dxa"/>
          </w:tcPr>
          <w:p w14:paraId="37FBF71A" w14:textId="4F05A7EA" w:rsidR="00E20853" w:rsidRPr="00805BCC" w:rsidRDefault="00E20853" w:rsidP="00E20853">
            <w:pPr>
              <w:tabs>
                <w:tab w:val="left" w:pos="2552"/>
              </w:tabs>
              <w:rPr>
                <w:rFonts w:ascii="Arial" w:hAnsi="Arial" w:cs="Arial"/>
                <w:b/>
                <w:sz w:val="18"/>
                <w:szCs w:val="18"/>
              </w:rPr>
            </w:pPr>
            <w:r w:rsidRPr="00805BCC">
              <w:rPr>
                <w:rFonts w:ascii="Arial" w:hAnsi="Arial" w:cs="Arial"/>
                <w:b/>
                <w:sz w:val="18"/>
                <w:szCs w:val="18"/>
              </w:rPr>
              <w:t>Location and Hybrid working status</w:t>
            </w:r>
          </w:p>
        </w:tc>
        <w:tc>
          <w:tcPr>
            <w:tcW w:w="4508" w:type="dxa"/>
          </w:tcPr>
          <w:p w14:paraId="58436BAC" w14:textId="713B0ACB" w:rsidR="00E20853" w:rsidRPr="00805BCC" w:rsidRDefault="00C7233D" w:rsidP="00E20853">
            <w:pPr>
              <w:tabs>
                <w:tab w:val="left" w:pos="2552"/>
              </w:tabs>
              <w:rPr>
                <w:rFonts w:ascii="Arial" w:hAnsi="Arial" w:cs="Arial"/>
                <w:b/>
                <w:sz w:val="18"/>
                <w:szCs w:val="18"/>
              </w:rPr>
            </w:pPr>
            <w:r w:rsidRPr="00C7233D">
              <w:rPr>
                <w:rFonts w:ascii="Arial" w:hAnsi="Arial" w:cs="Arial"/>
                <w:bCs/>
                <w:sz w:val="18"/>
                <w:szCs w:val="18"/>
              </w:rPr>
              <w:t>Hybrid working - Base location Docklands Campus</w:t>
            </w:r>
          </w:p>
        </w:tc>
      </w:tr>
      <w:tr w:rsidR="00E20853" w:rsidRPr="00805BCC" w14:paraId="0EBA7658" w14:textId="77777777" w:rsidTr="6C47D0CA">
        <w:tc>
          <w:tcPr>
            <w:tcW w:w="4508" w:type="dxa"/>
          </w:tcPr>
          <w:p w14:paraId="1DEBCC83" w14:textId="555F4F3C" w:rsidR="00E20853" w:rsidRPr="00805BCC" w:rsidRDefault="00E20853" w:rsidP="00E20853">
            <w:pPr>
              <w:tabs>
                <w:tab w:val="left" w:pos="2552"/>
              </w:tabs>
              <w:rPr>
                <w:rFonts w:ascii="Arial" w:hAnsi="Arial" w:cs="Arial"/>
                <w:b/>
                <w:sz w:val="18"/>
                <w:szCs w:val="18"/>
              </w:rPr>
            </w:pPr>
            <w:r w:rsidRPr="00805BCC">
              <w:rPr>
                <w:rFonts w:ascii="Arial" w:hAnsi="Arial" w:cs="Arial"/>
                <w:b/>
                <w:sz w:val="18"/>
                <w:szCs w:val="18"/>
              </w:rPr>
              <w:t>Reporting to</w:t>
            </w:r>
          </w:p>
        </w:tc>
        <w:tc>
          <w:tcPr>
            <w:tcW w:w="4508" w:type="dxa"/>
          </w:tcPr>
          <w:p w14:paraId="7A118F7C" w14:textId="6D2D40DD" w:rsidR="00E20853" w:rsidRPr="009D73F4" w:rsidRDefault="009D73F4" w:rsidP="00E20853">
            <w:pPr>
              <w:tabs>
                <w:tab w:val="left" w:pos="2552"/>
              </w:tabs>
              <w:rPr>
                <w:rFonts w:ascii="Arial" w:hAnsi="Arial" w:cs="Arial"/>
                <w:bCs/>
                <w:sz w:val="18"/>
                <w:szCs w:val="18"/>
              </w:rPr>
            </w:pPr>
            <w:r w:rsidRPr="009D73F4">
              <w:rPr>
                <w:rFonts w:ascii="Arial" w:hAnsi="Arial" w:cs="Arial"/>
                <w:bCs/>
                <w:sz w:val="18"/>
                <w:szCs w:val="18"/>
              </w:rPr>
              <w:t xml:space="preserve">SRS Programme </w:t>
            </w:r>
            <w:r w:rsidR="00DC5370">
              <w:rPr>
                <w:rFonts w:ascii="Arial" w:hAnsi="Arial" w:cs="Arial"/>
                <w:bCs/>
                <w:sz w:val="18"/>
                <w:szCs w:val="18"/>
              </w:rPr>
              <w:t>Director</w:t>
            </w:r>
          </w:p>
        </w:tc>
      </w:tr>
      <w:tr w:rsidR="00E20853" w:rsidRPr="00805BCC" w14:paraId="12C50464" w14:textId="77777777" w:rsidTr="6C47D0CA">
        <w:tc>
          <w:tcPr>
            <w:tcW w:w="4508" w:type="dxa"/>
          </w:tcPr>
          <w:p w14:paraId="225ACFD5" w14:textId="2A1DCBF4" w:rsidR="00E20853" w:rsidRPr="00805BCC" w:rsidRDefault="00E20853" w:rsidP="00E20853">
            <w:pPr>
              <w:tabs>
                <w:tab w:val="left" w:pos="2552"/>
              </w:tabs>
              <w:rPr>
                <w:rFonts w:ascii="Arial" w:hAnsi="Arial" w:cs="Arial"/>
                <w:b/>
                <w:sz w:val="18"/>
                <w:szCs w:val="18"/>
              </w:rPr>
            </w:pPr>
            <w:r>
              <w:rPr>
                <w:rFonts w:ascii="Arial" w:hAnsi="Arial" w:cs="Arial"/>
                <w:b/>
                <w:sz w:val="18"/>
                <w:szCs w:val="18"/>
              </w:rPr>
              <w:t xml:space="preserve">Line management for </w:t>
            </w:r>
          </w:p>
        </w:tc>
        <w:tc>
          <w:tcPr>
            <w:tcW w:w="4508" w:type="dxa"/>
          </w:tcPr>
          <w:p w14:paraId="10E3EB42" w14:textId="70AFB349" w:rsidR="00E20853" w:rsidRPr="00805BCC" w:rsidRDefault="00E20853" w:rsidP="00E20853">
            <w:pPr>
              <w:tabs>
                <w:tab w:val="left" w:pos="2552"/>
              </w:tabs>
              <w:rPr>
                <w:rFonts w:ascii="Arial" w:hAnsi="Arial" w:cs="Arial"/>
                <w:b/>
                <w:sz w:val="18"/>
                <w:szCs w:val="18"/>
              </w:rPr>
            </w:pPr>
            <w:r>
              <w:rPr>
                <w:rFonts w:ascii="Arial" w:hAnsi="Arial" w:cs="Arial"/>
                <w:bCs/>
                <w:sz w:val="18"/>
                <w:szCs w:val="18"/>
              </w:rPr>
              <w:t>None</w:t>
            </w:r>
          </w:p>
        </w:tc>
      </w:tr>
      <w:tr w:rsidR="00E20853" w:rsidRPr="00805BCC" w14:paraId="0B9EF195" w14:textId="77777777" w:rsidTr="6C47D0CA">
        <w:tc>
          <w:tcPr>
            <w:tcW w:w="4508" w:type="dxa"/>
          </w:tcPr>
          <w:p w14:paraId="2B4639C2" w14:textId="61269864" w:rsidR="00E20853" w:rsidRPr="00805BCC" w:rsidRDefault="00E20853" w:rsidP="00E20853">
            <w:pPr>
              <w:tabs>
                <w:tab w:val="left" w:pos="2552"/>
              </w:tabs>
              <w:rPr>
                <w:rFonts w:ascii="Arial" w:hAnsi="Arial" w:cs="Arial"/>
                <w:b/>
                <w:sz w:val="18"/>
                <w:szCs w:val="18"/>
              </w:rPr>
            </w:pPr>
            <w:r>
              <w:rPr>
                <w:rFonts w:ascii="Arial" w:hAnsi="Arial" w:cs="Arial"/>
                <w:b/>
                <w:sz w:val="18"/>
                <w:szCs w:val="18"/>
              </w:rPr>
              <w:t xml:space="preserve">Key working relationships: Internal </w:t>
            </w:r>
          </w:p>
        </w:tc>
        <w:tc>
          <w:tcPr>
            <w:tcW w:w="4508" w:type="dxa"/>
          </w:tcPr>
          <w:p w14:paraId="4022A19E" w14:textId="5F391EAB" w:rsidR="00E20853" w:rsidRPr="00805BCC" w:rsidRDefault="00E20853" w:rsidP="00E20853">
            <w:pPr>
              <w:tabs>
                <w:tab w:val="left" w:pos="2552"/>
              </w:tabs>
              <w:rPr>
                <w:rFonts w:ascii="Arial" w:hAnsi="Arial" w:cs="Arial"/>
                <w:b/>
                <w:sz w:val="18"/>
                <w:szCs w:val="18"/>
              </w:rPr>
            </w:pPr>
            <w:r>
              <w:rPr>
                <w:rFonts w:ascii="Arial" w:hAnsi="Arial" w:cs="Arial"/>
                <w:bCs/>
                <w:sz w:val="18"/>
                <w:szCs w:val="18"/>
              </w:rPr>
              <w:t>SRS Programme Team, Programme SME’s and Stakeholders.</w:t>
            </w:r>
          </w:p>
        </w:tc>
      </w:tr>
      <w:tr w:rsidR="00E20853" w:rsidRPr="00805BCC" w14:paraId="70512E24" w14:textId="77777777" w:rsidTr="6C47D0CA">
        <w:tc>
          <w:tcPr>
            <w:tcW w:w="4508" w:type="dxa"/>
          </w:tcPr>
          <w:p w14:paraId="73FA8804" w14:textId="2D21C75F" w:rsidR="00E20853" w:rsidRDefault="00E20853" w:rsidP="00E20853">
            <w:pPr>
              <w:tabs>
                <w:tab w:val="left" w:pos="2552"/>
              </w:tabs>
              <w:rPr>
                <w:rFonts w:ascii="Arial" w:hAnsi="Arial" w:cs="Arial"/>
                <w:b/>
                <w:sz w:val="18"/>
                <w:szCs w:val="18"/>
              </w:rPr>
            </w:pPr>
            <w:r>
              <w:rPr>
                <w:rFonts w:ascii="Arial" w:hAnsi="Arial" w:cs="Arial"/>
                <w:b/>
                <w:sz w:val="18"/>
                <w:szCs w:val="18"/>
              </w:rPr>
              <w:t xml:space="preserve">Key working relationships: External </w:t>
            </w:r>
          </w:p>
        </w:tc>
        <w:tc>
          <w:tcPr>
            <w:tcW w:w="4508" w:type="dxa"/>
          </w:tcPr>
          <w:p w14:paraId="6D40F703" w14:textId="2D5A67FB" w:rsidR="00E20853" w:rsidRPr="00805BCC" w:rsidRDefault="00E20853" w:rsidP="00E20853">
            <w:pPr>
              <w:tabs>
                <w:tab w:val="left" w:pos="2552"/>
              </w:tabs>
              <w:rPr>
                <w:rFonts w:ascii="Arial" w:hAnsi="Arial" w:cs="Arial"/>
                <w:b/>
                <w:sz w:val="18"/>
                <w:szCs w:val="18"/>
              </w:rPr>
            </w:pPr>
            <w:r w:rsidRPr="00375AC9">
              <w:rPr>
                <w:rFonts w:ascii="Arial" w:hAnsi="Arial" w:cs="Arial"/>
                <w:bCs/>
                <w:sz w:val="18"/>
                <w:szCs w:val="18"/>
              </w:rPr>
              <w:t>Partners</w:t>
            </w:r>
            <w:r>
              <w:rPr>
                <w:rFonts w:ascii="Arial" w:hAnsi="Arial" w:cs="Arial"/>
                <w:bCs/>
                <w:sz w:val="18"/>
                <w:szCs w:val="18"/>
              </w:rPr>
              <w:t xml:space="preserve"> delivery organisations</w:t>
            </w:r>
          </w:p>
        </w:tc>
      </w:tr>
      <w:tr w:rsidR="00E20853" w:rsidRPr="00805BCC" w14:paraId="70A4F64D" w14:textId="77777777" w:rsidTr="6C47D0CA">
        <w:tc>
          <w:tcPr>
            <w:tcW w:w="4508" w:type="dxa"/>
          </w:tcPr>
          <w:p w14:paraId="6BA6AA08" w14:textId="6706DC31" w:rsidR="00E20853" w:rsidRPr="00805BCC" w:rsidRDefault="00E20853" w:rsidP="00E20853">
            <w:pPr>
              <w:tabs>
                <w:tab w:val="left" w:pos="2552"/>
              </w:tabs>
              <w:rPr>
                <w:rFonts w:ascii="Arial" w:hAnsi="Arial" w:cs="Arial"/>
                <w:b/>
                <w:sz w:val="18"/>
                <w:szCs w:val="18"/>
              </w:rPr>
            </w:pPr>
            <w:r w:rsidRPr="00805BCC">
              <w:rPr>
                <w:rFonts w:ascii="Arial" w:hAnsi="Arial" w:cs="Arial"/>
                <w:b/>
                <w:sz w:val="18"/>
                <w:szCs w:val="18"/>
              </w:rPr>
              <w:t>Contract type</w:t>
            </w:r>
            <w:r>
              <w:rPr>
                <w:rFonts w:ascii="Arial" w:hAnsi="Arial" w:cs="Arial"/>
                <w:b/>
                <w:sz w:val="18"/>
                <w:szCs w:val="18"/>
              </w:rPr>
              <w:t xml:space="preserve">/ Hours </w:t>
            </w:r>
          </w:p>
        </w:tc>
        <w:tc>
          <w:tcPr>
            <w:tcW w:w="4508" w:type="dxa"/>
          </w:tcPr>
          <w:p w14:paraId="73D5EAFE" w14:textId="56A48D0E" w:rsidR="00E20853" w:rsidRPr="00805BCC" w:rsidRDefault="00DC5370" w:rsidP="00E20853">
            <w:pPr>
              <w:tabs>
                <w:tab w:val="left" w:pos="2552"/>
              </w:tabs>
              <w:rPr>
                <w:rFonts w:ascii="Arial" w:hAnsi="Arial" w:cs="Arial"/>
                <w:b/>
                <w:sz w:val="18"/>
                <w:szCs w:val="18"/>
              </w:rPr>
            </w:pPr>
            <w:r>
              <w:rPr>
                <w:rFonts w:ascii="Arial" w:hAnsi="Arial" w:cs="Arial"/>
                <w:bCs/>
                <w:sz w:val="18"/>
                <w:szCs w:val="18"/>
              </w:rPr>
              <w:t>FTC</w:t>
            </w:r>
            <w:r w:rsidR="00E20853">
              <w:rPr>
                <w:rFonts w:ascii="Arial" w:hAnsi="Arial" w:cs="Arial"/>
                <w:bCs/>
                <w:sz w:val="18"/>
                <w:szCs w:val="18"/>
              </w:rPr>
              <w:t xml:space="preserve"> / Full Time</w:t>
            </w:r>
          </w:p>
        </w:tc>
      </w:tr>
    </w:tbl>
    <w:p w14:paraId="35374366" w14:textId="77777777" w:rsidR="00C31C3C" w:rsidRPr="00805BCC" w:rsidRDefault="00C31C3C" w:rsidP="004118C9">
      <w:pPr>
        <w:tabs>
          <w:tab w:val="left" w:pos="2552"/>
        </w:tabs>
        <w:rPr>
          <w:rFonts w:ascii="Arial" w:hAnsi="Arial" w:cs="Arial"/>
          <w:b/>
          <w:sz w:val="18"/>
          <w:szCs w:val="18"/>
        </w:rPr>
      </w:pPr>
    </w:p>
    <w:p w14:paraId="2F1E4AB2" w14:textId="77777777" w:rsidR="002E6962" w:rsidRPr="00805BCC" w:rsidRDefault="00443094" w:rsidP="002E6962">
      <w:pPr>
        <w:pStyle w:val="NoSpacing"/>
        <w:jc w:val="center"/>
        <w:rPr>
          <w:rStyle w:val="normaltextrun"/>
          <w:rFonts w:ascii="Arial" w:hAnsi="Arial" w:cs="Arial"/>
          <w:sz w:val="18"/>
          <w:szCs w:val="18"/>
        </w:rPr>
      </w:pPr>
      <w:r w:rsidRPr="00805BCC">
        <w:rPr>
          <w:rStyle w:val="normaltextrun"/>
          <w:rFonts w:ascii="Arial" w:hAnsi="Arial" w:cs="Arial"/>
          <w:sz w:val="18"/>
          <w:szCs w:val="18"/>
        </w:rPr>
        <w:t>Build your career, follow your passion, be inspired by our environment of success</w:t>
      </w:r>
      <w:r w:rsidR="003A6C98" w:rsidRPr="00805BCC">
        <w:rPr>
          <w:rStyle w:val="normaltextrun"/>
          <w:rFonts w:ascii="Arial" w:hAnsi="Arial" w:cs="Arial"/>
          <w:sz w:val="18"/>
          <w:szCs w:val="18"/>
        </w:rPr>
        <w:t xml:space="preserve"> </w:t>
      </w:r>
    </w:p>
    <w:p w14:paraId="429BA498" w14:textId="6FB9CC10" w:rsidR="00466100" w:rsidRPr="00805BCC" w:rsidRDefault="00466100" w:rsidP="000C2FD4">
      <w:pPr>
        <w:pStyle w:val="NoSpacing"/>
        <w:rPr>
          <w:rStyle w:val="normaltextrun"/>
          <w:rFonts w:ascii="Arial" w:hAnsi="Arial" w:cs="Arial"/>
          <w:b/>
          <w:bCs/>
          <w:sz w:val="18"/>
          <w:szCs w:val="18"/>
        </w:rPr>
      </w:pPr>
    </w:p>
    <w:p w14:paraId="4D6C5918" w14:textId="7DF48CD8" w:rsidR="00A330BB" w:rsidRPr="00805BCC" w:rsidRDefault="00A330BB" w:rsidP="002C4E4E">
      <w:pPr>
        <w:pStyle w:val="NoSpacing"/>
        <w:jc w:val="both"/>
        <w:rPr>
          <w:rStyle w:val="normaltextrun"/>
          <w:rFonts w:ascii="Arial" w:hAnsi="Arial" w:cs="Arial"/>
          <w:b/>
          <w:bCs/>
          <w:sz w:val="18"/>
          <w:szCs w:val="18"/>
        </w:rPr>
      </w:pPr>
      <w:r w:rsidRPr="00805BCC">
        <w:rPr>
          <w:rStyle w:val="normaltextrun"/>
          <w:rFonts w:ascii="Arial" w:hAnsi="Arial" w:cs="Arial"/>
          <w:b/>
          <w:bCs/>
          <w:sz w:val="18"/>
          <w:szCs w:val="18"/>
        </w:rPr>
        <w:t>THE UNIVERSITY OF EAST LONDON</w:t>
      </w:r>
    </w:p>
    <w:p w14:paraId="29CC27A4" w14:textId="18198B15" w:rsidR="00F07C46" w:rsidRPr="00805BCC" w:rsidRDefault="00F07C46" w:rsidP="002C4E4E">
      <w:pPr>
        <w:pStyle w:val="NoSpacing"/>
        <w:jc w:val="both"/>
        <w:rPr>
          <w:rStyle w:val="normaltextrun"/>
          <w:rFonts w:ascii="Arial" w:hAnsi="Arial" w:cs="Arial"/>
          <w:b/>
          <w:bCs/>
          <w:sz w:val="18"/>
          <w:szCs w:val="18"/>
        </w:rPr>
      </w:pPr>
    </w:p>
    <w:p w14:paraId="34E63C9B" w14:textId="7A183293" w:rsidR="00623785" w:rsidRPr="00805BCC" w:rsidRDefault="00623785" w:rsidP="00623785">
      <w:pPr>
        <w:pStyle w:val="NoSpacing"/>
        <w:jc w:val="both"/>
        <w:rPr>
          <w:rStyle w:val="normaltextrun"/>
          <w:rFonts w:ascii="Arial" w:hAnsi="Arial" w:cs="Arial"/>
          <w:sz w:val="18"/>
          <w:szCs w:val="18"/>
        </w:rPr>
      </w:pPr>
      <w:r w:rsidRPr="591D0301">
        <w:rPr>
          <w:rStyle w:val="normaltextrun"/>
          <w:rFonts w:ascii="Arial" w:hAnsi="Arial" w:cs="Arial"/>
          <w:sz w:val="18"/>
          <w:szCs w:val="18"/>
        </w:rPr>
        <w:t xml:space="preserve">If you are seeking a career that combines innovative education with a passion for crafting positive change, look no further than the University of East London. Founded in 1898 to meet the skills needs of the 2nd industrial revolution, we’re now in Year </w:t>
      </w:r>
      <w:r w:rsidR="7BDC07A1" w:rsidRPr="591D0301">
        <w:rPr>
          <w:rStyle w:val="normaltextrun"/>
          <w:rFonts w:ascii="Arial" w:hAnsi="Arial" w:cs="Arial"/>
          <w:sz w:val="18"/>
          <w:szCs w:val="18"/>
        </w:rPr>
        <w:t>7</w:t>
      </w:r>
      <w:r w:rsidRPr="591D0301">
        <w:rPr>
          <w:rStyle w:val="normaltextrun"/>
          <w:rFonts w:ascii="Arial" w:hAnsi="Arial" w:cs="Arial"/>
          <w:sz w:val="18"/>
          <w:szCs w:val="18"/>
        </w:rPr>
        <w:t xml:space="preserve"> of our </w:t>
      </w:r>
      <w:r w:rsidR="6801E20C" w:rsidRPr="591D0301">
        <w:rPr>
          <w:rStyle w:val="normaltextrun"/>
          <w:rFonts w:ascii="Arial" w:hAnsi="Arial" w:cs="Arial"/>
          <w:sz w:val="18"/>
          <w:szCs w:val="18"/>
        </w:rPr>
        <w:t>ground-breaking</w:t>
      </w:r>
      <w:r w:rsidRPr="591D0301">
        <w:rPr>
          <w:rStyle w:val="normaltextrun"/>
          <w:rFonts w:ascii="Arial" w:hAnsi="Arial" w:cs="Arial"/>
          <w:sz w:val="18"/>
          <w:szCs w:val="18"/>
        </w:rPr>
        <w:t xml:space="preserve"> </w:t>
      </w:r>
      <w:hyperlink r:id="rId12">
        <w:r w:rsidR="00702008" w:rsidRPr="591D0301">
          <w:rPr>
            <w:rStyle w:val="Hyperlink"/>
            <w:rFonts w:ascii="Arial" w:hAnsi="Arial" w:cs="Arial"/>
            <w:sz w:val="18"/>
            <w:szCs w:val="18"/>
          </w:rPr>
          <w:t>10-year Vision 2028 strategic plan</w:t>
        </w:r>
      </w:hyperlink>
      <w:r w:rsidRPr="591D0301">
        <w:rPr>
          <w:rStyle w:val="normaltextrun"/>
          <w:rFonts w:ascii="Arial" w:hAnsi="Arial" w:cs="Arial"/>
          <w:sz w:val="18"/>
          <w:szCs w:val="18"/>
        </w:rPr>
        <w:t>, orchestrated by our Vice-Chancellor and President, Professor Amanda Broderick.</w:t>
      </w:r>
    </w:p>
    <w:p w14:paraId="7FAFCFF6" w14:textId="77777777" w:rsidR="00623785" w:rsidRPr="00805BCC" w:rsidRDefault="00623785" w:rsidP="00623785">
      <w:pPr>
        <w:pStyle w:val="NoSpacing"/>
        <w:jc w:val="both"/>
        <w:rPr>
          <w:rStyle w:val="normaltextrun"/>
          <w:rFonts w:ascii="Arial" w:hAnsi="Arial" w:cs="Arial"/>
          <w:sz w:val="18"/>
          <w:szCs w:val="18"/>
        </w:rPr>
      </w:pPr>
    </w:p>
    <w:p w14:paraId="16C9FF6A" w14:textId="77777777" w:rsidR="00623785" w:rsidRPr="00805BCC" w:rsidRDefault="00623785" w:rsidP="00623785">
      <w:pPr>
        <w:pStyle w:val="NoSpacing"/>
        <w:jc w:val="both"/>
        <w:rPr>
          <w:rStyle w:val="normaltextrun"/>
          <w:rFonts w:ascii="Arial" w:hAnsi="Arial" w:cs="Arial"/>
          <w:sz w:val="18"/>
          <w:szCs w:val="18"/>
        </w:rPr>
      </w:pPr>
      <w:r w:rsidRPr="00805BCC">
        <w:rPr>
          <w:rStyle w:val="normaltextrun"/>
          <w:rFonts w:ascii="Arial" w:hAnsi="Arial" w:cs="Arial"/>
          <w:sz w:val="18"/>
          <w:szCs w:val="18"/>
        </w:rPr>
        <w:t>Our goal is to advance industry 5.0 careers-first education and provide a clear path to the jobs and opportunities of the future. We are committed to driving diversity in the 5.0 talent pipeline, working in partnership to promote talent wherever it is found and creating a sustainable, inclusive, and green future.</w:t>
      </w:r>
    </w:p>
    <w:p w14:paraId="5E58407A" w14:textId="77777777" w:rsidR="00623785" w:rsidRPr="00805BCC" w:rsidRDefault="00623785" w:rsidP="00623785">
      <w:pPr>
        <w:pStyle w:val="NoSpacing"/>
        <w:jc w:val="both"/>
        <w:rPr>
          <w:rStyle w:val="normaltextrun"/>
          <w:rFonts w:ascii="Arial" w:hAnsi="Arial" w:cs="Arial"/>
          <w:sz w:val="18"/>
          <w:szCs w:val="18"/>
        </w:rPr>
      </w:pPr>
    </w:p>
    <w:p w14:paraId="7AAE6048" w14:textId="77777777" w:rsidR="00623785" w:rsidRPr="00805BCC" w:rsidRDefault="00623785" w:rsidP="00623785">
      <w:pPr>
        <w:pStyle w:val="NoSpacing"/>
        <w:jc w:val="both"/>
        <w:rPr>
          <w:rStyle w:val="normaltextrun"/>
          <w:rFonts w:ascii="Arial" w:hAnsi="Arial" w:cs="Arial"/>
          <w:sz w:val="18"/>
          <w:szCs w:val="18"/>
        </w:rPr>
      </w:pPr>
      <w:r w:rsidRPr="00805BCC">
        <w:rPr>
          <w:rStyle w:val="normaltextrun"/>
          <w:rFonts w:ascii="Arial" w:hAnsi="Arial" w:cs="Arial"/>
          <w:sz w:val="18"/>
          <w:szCs w:val="18"/>
        </w:rPr>
        <w:t>But we can't achieve this goal alone. We need forward-thinking, innovative, and curious individuals like you to join our community and help us shape the future. As part of our team, you'll have the opportunity to work with a diverse range of people who share your passion for generating positive change. We’re an inclusive and welcoming community that is constantly moving forward, never satisfied with the status quo.</w:t>
      </w:r>
    </w:p>
    <w:p w14:paraId="0EB0B3CE" w14:textId="77777777" w:rsidR="00623785" w:rsidRPr="00805BCC" w:rsidRDefault="00623785" w:rsidP="00623785">
      <w:pPr>
        <w:pStyle w:val="NoSpacing"/>
        <w:jc w:val="both"/>
        <w:rPr>
          <w:rStyle w:val="normaltextrun"/>
          <w:rFonts w:ascii="Arial" w:hAnsi="Arial" w:cs="Arial"/>
          <w:sz w:val="18"/>
          <w:szCs w:val="18"/>
        </w:rPr>
      </w:pPr>
    </w:p>
    <w:p w14:paraId="7FFEC443" w14:textId="0385E1B5" w:rsidR="00A330BB" w:rsidRPr="00805BCC" w:rsidRDefault="00623785" w:rsidP="00623785">
      <w:pPr>
        <w:pStyle w:val="NoSpacing"/>
        <w:jc w:val="both"/>
        <w:rPr>
          <w:rStyle w:val="normaltextrun"/>
          <w:rFonts w:ascii="Arial" w:hAnsi="Arial" w:cs="Arial"/>
          <w:sz w:val="18"/>
          <w:szCs w:val="18"/>
        </w:rPr>
      </w:pPr>
      <w:r w:rsidRPr="00805BCC">
        <w:rPr>
          <w:rStyle w:val="normaltextrun"/>
          <w:rFonts w:ascii="Arial" w:hAnsi="Arial" w:cs="Arial"/>
          <w:sz w:val="18"/>
          <w:szCs w:val="18"/>
        </w:rPr>
        <w:t>If you're ready to join a team that values your outstanding skills and perspectives and is dedicated to making a difference, we invite you to explore a career with us. We are excited to welcome versatile individuals who are committed to advancing their careers while making a positive impact on the world.</w:t>
      </w:r>
    </w:p>
    <w:p w14:paraId="0019D0D2" w14:textId="77777777" w:rsidR="00B351D5" w:rsidRDefault="00B351D5" w:rsidP="002C4E4E">
      <w:pPr>
        <w:jc w:val="both"/>
        <w:rPr>
          <w:rFonts w:ascii="Arial" w:hAnsi="Arial" w:cs="Arial"/>
          <w:b/>
          <w:bCs/>
          <w:sz w:val="18"/>
          <w:szCs w:val="18"/>
        </w:rPr>
      </w:pPr>
    </w:p>
    <w:p w14:paraId="5AC56760" w14:textId="77777777" w:rsidR="00B351D5" w:rsidRDefault="00B351D5" w:rsidP="002C4E4E">
      <w:pPr>
        <w:jc w:val="both"/>
        <w:rPr>
          <w:rFonts w:ascii="Arial" w:hAnsi="Arial" w:cs="Arial"/>
          <w:b/>
          <w:bCs/>
          <w:sz w:val="18"/>
          <w:szCs w:val="18"/>
        </w:rPr>
      </w:pPr>
    </w:p>
    <w:p w14:paraId="2FC0644A" w14:textId="77777777" w:rsidR="00E20853" w:rsidRPr="00C06502" w:rsidRDefault="00E20853" w:rsidP="00E20853">
      <w:pPr>
        <w:jc w:val="both"/>
        <w:rPr>
          <w:rFonts w:ascii="Arial" w:hAnsi="Arial" w:cs="Arial"/>
          <w:b/>
          <w:bCs/>
          <w:sz w:val="18"/>
          <w:szCs w:val="18"/>
        </w:rPr>
      </w:pPr>
      <w:r w:rsidRPr="00C06502">
        <w:rPr>
          <w:rFonts w:ascii="Arial" w:hAnsi="Arial" w:cs="Arial"/>
          <w:b/>
          <w:bCs/>
          <w:sz w:val="18"/>
          <w:szCs w:val="18"/>
        </w:rPr>
        <w:t>BRIEF OVERVIEW OF SERVICE/SCHOOL: Commercial &amp; Programme Delivery</w:t>
      </w:r>
    </w:p>
    <w:p w14:paraId="02D4415B" w14:textId="77777777" w:rsidR="00E20853" w:rsidRPr="00C06502" w:rsidRDefault="00E20853" w:rsidP="00E20853">
      <w:pPr>
        <w:jc w:val="both"/>
        <w:rPr>
          <w:rFonts w:ascii="Arial" w:hAnsi="Arial" w:cs="Arial"/>
          <w:b/>
          <w:bCs/>
          <w:sz w:val="18"/>
          <w:szCs w:val="18"/>
        </w:rPr>
      </w:pPr>
    </w:p>
    <w:p w14:paraId="5D50C2DF" w14:textId="2A5B59E4" w:rsidR="00B351D5" w:rsidRDefault="00457B47" w:rsidP="002C4E4E">
      <w:pPr>
        <w:jc w:val="both"/>
        <w:rPr>
          <w:rFonts w:ascii="Arial" w:hAnsi="Arial" w:cs="Arial"/>
          <w:sz w:val="18"/>
          <w:szCs w:val="18"/>
        </w:rPr>
      </w:pPr>
      <w:r w:rsidRPr="00457B47">
        <w:rPr>
          <w:rFonts w:ascii="Arial" w:hAnsi="Arial" w:cs="Arial"/>
          <w:sz w:val="18"/>
          <w:szCs w:val="18"/>
        </w:rPr>
        <w:t>The Commercial and Programme Delivery Directorate, led by the Chief Commercial Officer, sits at the heart of UEL’s strategic ambitions, bringing together expertise across commercial strategy, procurement, programme delivery, strategic transformation and business development to drive the University’s major initiatives and long-term growth agenda. Combining strong governance, oversight, and delivery capability with deep commercial expertise, the Directorate enables the successful delivery of UEL’s most significant and complex initiatives while also helping the University identify and realise new opportunities through strategic partnerships, innovative operating models, and diversified income streams. The Directorate sits at the intersection of operational excellence and strategic growth, ensuring that UEL delivers on its commitments and pursues sustainable opportunities that strengthen its long-term financial resilience, market position and reputation while remaining true to its academic mission and civic purpose</w:t>
      </w:r>
      <w:r>
        <w:rPr>
          <w:rFonts w:ascii="Arial" w:hAnsi="Arial" w:cs="Arial"/>
          <w:sz w:val="18"/>
          <w:szCs w:val="18"/>
        </w:rPr>
        <w:t>.</w:t>
      </w:r>
    </w:p>
    <w:p w14:paraId="0DB418A5" w14:textId="77777777" w:rsidR="00457B47" w:rsidRDefault="00457B47" w:rsidP="002C4E4E">
      <w:pPr>
        <w:jc w:val="both"/>
        <w:rPr>
          <w:rFonts w:ascii="Arial" w:hAnsi="Arial" w:cs="Arial"/>
          <w:b/>
          <w:bCs/>
          <w:sz w:val="18"/>
          <w:szCs w:val="18"/>
        </w:rPr>
      </w:pPr>
    </w:p>
    <w:p w14:paraId="2BBFF9CE" w14:textId="77777777" w:rsidR="00B351D5" w:rsidRDefault="00B351D5" w:rsidP="007007EB">
      <w:pPr>
        <w:jc w:val="both"/>
        <w:rPr>
          <w:rFonts w:ascii="Arial" w:hAnsi="Arial" w:cs="Arial"/>
          <w:b/>
          <w:sz w:val="18"/>
          <w:szCs w:val="18"/>
        </w:rPr>
      </w:pPr>
    </w:p>
    <w:p w14:paraId="4A71C272" w14:textId="77777777" w:rsidR="00E20853" w:rsidRPr="00805BCC" w:rsidRDefault="00E20853" w:rsidP="00E20853">
      <w:pPr>
        <w:jc w:val="both"/>
        <w:rPr>
          <w:rFonts w:ascii="Arial" w:hAnsi="Arial" w:cs="Arial"/>
          <w:b/>
          <w:sz w:val="18"/>
          <w:szCs w:val="18"/>
        </w:rPr>
      </w:pPr>
      <w:r w:rsidRPr="00805BCC">
        <w:rPr>
          <w:rFonts w:ascii="Arial" w:hAnsi="Arial" w:cs="Arial"/>
          <w:b/>
          <w:sz w:val="18"/>
          <w:szCs w:val="18"/>
        </w:rPr>
        <w:t>JOB PURPOSE</w:t>
      </w:r>
    </w:p>
    <w:p w14:paraId="21E75CC7" w14:textId="77777777" w:rsidR="009D73F4" w:rsidRPr="009D73F4" w:rsidRDefault="009D73F4" w:rsidP="009D73F4">
      <w:pPr>
        <w:jc w:val="both"/>
        <w:rPr>
          <w:rFonts w:ascii="Arial" w:hAnsi="Arial" w:cs="Arial"/>
          <w:sz w:val="18"/>
          <w:szCs w:val="18"/>
        </w:rPr>
      </w:pPr>
      <w:r w:rsidRPr="009D73F4">
        <w:rPr>
          <w:rFonts w:ascii="Arial" w:hAnsi="Arial" w:cs="Arial"/>
          <w:sz w:val="18"/>
          <w:szCs w:val="18"/>
        </w:rPr>
        <w:t>The SRS Transformation Programme is seeking an experienced Interim Programme Support Officer to provide dedicated programme delivery, governance, and operational support across a large-scale, complex transformation initiative spanning systems, processes, governance, and organisational change.</w:t>
      </w:r>
    </w:p>
    <w:p w14:paraId="788B410F" w14:textId="77777777" w:rsidR="009D73F4" w:rsidRDefault="009D73F4" w:rsidP="009D73F4">
      <w:pPr>
        <w:jc w:val="both"/>
        <w:rPr>
          <w:rFonts w:ascii="Arial" w:hAnsi="Arial" w:cs="Arial"/>
          <w:sz w:val="18"/>
          <w:szCs w:val="18"/>
        </w:rPr>
      </w:pPr>
    </w:p>
    <w:p w14:paraId="43DF1177" w14:textId="706F4A88" w:rsidR="009D73F4" w:rsidRPr="009D73F4" w:rsidRDefault="009D73F4" w:rsidP="009D73F4">
      <w:pPr>
        <w:jc w:val="both"/>
        <w:rPr>
          <w:rFonts w:ascii="Arial" w:hAnsi="Arial" w:cs="Arial"/>
          <w:sz w:val="18"/>
          <w:szCs w:val="18"/>
        </w:rPr>
      </w:pPr>
      <w:r w:rsidRPr="009D73F4">
        <w:rPr>
          <w:rFonts w:ascii="Arial" w:hAnsi="Arial" w:cs="Arial"/>
          <w:sz w:val="18"/>
          <w:szCs w:val="18"/>
        </w:rPr>
        <w:lastRenderedPageBreak/>
        <w:t>This is not a traditional administrative PMO role. The successful candidate will operate as a proactive and highly capable delivery professional who can independently drive programme coordination, governance activity, stakeholder engagement, and programme assurance at pace within a high-profile transformation environment.</w:t>
      </w:r>
    </w:p>
    <w:p w14:paraId="24239E06" w14:textId="77777777" w:rsidR="009D73F4" w:rsidRDefault="009D73F4" w:rsidP="009D73F4">
      <w:pPr>
        <w:jc w:val="both"/>
        <w:rPr>
          <w:rFonts w:ascii="Arial" w:hAnsi="Arial" w:cs="Arial"/>
          <w:sz w:val="18"/>
          <w:szCs w:val="18"/>
        </w:rPr>
      </w:pPr>
    </w:p>
    <w:p w14:paraId="5FADCD88" w14:textId="0A35584F" w:rsidR="009D73F4" w:rsidRPr="009D73F4" w:rsidRDefault="009D73F4" w:rsidP="009D73F4">
      <w:pPr>
        <w:jc w:val="both"/>
        <w:rPr>
          <w:rFonts w:ascii="Arial" w:hAnsi="Arial" w:cs="Arial"/>
          <w:sz w:val="18"/>
          <w:szCs w:val="18"/>
        </w:rPr>
      </w:pPr>
      <w:r w:rsidRPr="009D73F4">
        <w:rPr>
          <w:rFonts w:ascii="Arial" w:hAnsi="Arial" w:cs="Arial"/>
          <w:sz w:val="18"/>
          <w:szCs w:val="18"/>
        </w:rPr>
        <w:t xml:space="preserve">The role will support the Programme </w:t>
      </w:r>
      <w:r>
        <w:rPr>
          <w:rFonts w:ascii="Arial" w:hAnsi="Arial" w:cs="Arial"/>
          <w:sz w:val="18"/>
          <w:szCs w:val="18"/>
        </w:rPr>
        <w:t>Manager</w:t>
      </w:r>
      <w:r w:rsidRPr="009D73F4">
        <w:rPr>
          <w:rFonts w:ascii="Arial" w:hAnsi="Arial" w:cs="Arial"/>
          <w:sz w:val="18"/>
          <w:szCs w:val="18"/>
        </w:rPr>
        <w:t>, Project Manager, and wider transformation leadership team by ensuring the programme is effectively governed, documented, coordinated, and tracked through its define and initiate phases and beyond.</w:t>
      </w:r>
    </w:p>
    <w:p w14:paraId="29B2C94D" w14:textId="748434A9" w:rsidR="009D73F4" w:rsidRPr="009D73F4" w:rsidRDefault="009D73F4" w:rsidP="009D73F4">
      <w:pPr>
        <w:jc w:val="both"/>
        <w:rPr>
          <w:rFonts w:ascii="Arial" w:hAnsi="Arial" w:cs="Arial"/>
          <w:sz w:val="18"/>
          <w:szCs w:val="18"/>
        </w:rPr>
      </w:pPr>
      <w:r w:rsidRPr="009D73F4">
        <w:rPr>
          <w:rFonts w:ascii="Arial" w:hAnsi="Arial" w:cs="Arial"/>
          <w:sz w:val="18"/>
          <w:szCs w:val="18"/>
        </w:rPr>
        <w:t xml:space="preserve">The position requires an individual who can “hit the ground running”, work autonomously with minimal supervision, and rapidly establish strong </w:t>
      </w:r>
      <w:r w:rsidR="00120B91">
        <w:rPr>
          <w:rFonts w:ascii="Arial" w:hAnsi="Arial" w:cs="Arial"/>
          <w:sz w:val="18"/>
          <w:szCs w:val="18"/>
        </w:rPr>
        <w:t>relationships</w:t>
      </w:r>
      <w:r w:rsidRPr="009D73F4">
        <w:rPr>
          <w:rFonts w:ascii="Arial" w:hAnsi="Arial" w:cs="Arial"/>
          <w:sz w:val="18"/>
          <w:szCs w:val="18"/>
        </w:rPr>
        <w:t xml:space="preserve"> across multiple concurrent workstreams and stakeholder groups.</w:t>
      </w:r>
    </w:p>
    <w:p w14:paraId="50440093" w14:textId="77777777" w:rsidR="00E20853" w:rsidRDefault="00E20853" w:rsidP="00E20853">
      <w:pPr>
        <w:jc w:val="both"/>
        <w:rPr>
          <w:rFonts w:ascii="Arial" w:hAnsi="Arial" w:cs="Arial"/>
          <w:b/>
          <w:sz w:val="18"/>
          <w:szCs w:val="18"/>
        </w:rPr>
      </w:pPr>
    </w:p>
    <w:p w14:paraId="051E8818" w14:textId="77777777" w:rsidR="00DC5370" w:rsidRPr="00894FA1" w:rsidRDefault="00DC5370" w:rsidP="00E20853">
      <w:pPr>
        <w:jc w:val="both"/>
        <w:rPr>
          <w:rFonts w:ascii="Arial" w:hAnsi="Arial" w:cs="Arial"/>
          <w:b/>
          <w:sz w:val="18"/>
          <w:szCs w:val="18"/>
        </w:rPr>
      </w:pPr>
    </w:p>
    <w:p w14:paraId="5BD6DB8C" w14:textId="77777777" w:rsidR="00E20853" w:rsidRPr="00894FA1" w:rsidRDefault="00E20853" w:rsidP="00E20853">
      <w:pPr>
        <w:jc w:val="both"/>
        <w:rPr>
          <w:rFonts w:ascii="Arial" w:hAnsi="Arial" w:cs="Arial"/>
          <w:b/>
          <w:sz w:val="18"/>
          <w:szCs w:val="18"/>
        </w:rPr>
      </w:pPr>
    </w:p>
    <w:p w14:paraId="5CB16306" w14:textId="77777777" w:rsidR="00E20853" w:rsidRPr="00894FA1" w:rsidRDefault="00E20853" w:rsidP="00E20853">
      <w:pPr>
        <w:jc w:val="both"/>
        <w:rPr>
          <w:rFonts w:ascii="Arial" w:hAnsi="Arial" w:cs="Arial"/>
          <w:b/>
          <w:sz w:val="18"/>
          <w:szCs w:val="18"/>
        </w:rPr>
      </w:pPr>
      <w:r w:rsidRPr="00894FA1">
        <w:rPr>
          <w:rFonts w:ascii="Arial" w:hAnsi="Arial" w:cs="Arial"/>
          <w:b/>
          <w:sz w:val="18"/>
          <w:szCs w:val="18"/>
        </w:rPr>
        <w:t>KEY DUTIES AND RESPONSIBILITIES</w:t>
      </w:r>
    </w:p>
    <w:p w14:paraId="1C30BCDE" w14:textId="77777777" w:rsidR="00E20853" w:rsidRPr="00894FA1" w:rsidRDefault="00E20853" w:rsidP="00E20853">
      <w:pPr>
        <w:jc w:val="both"/>
        <w:rPr>
          <w:rFonts w:ascii="Arial" w:hAnsi="Arial" w:cs="Arial"/>
          <w:bCs/>
          <w:sz w:val="18"/>
          <w:szCs w:val="18"/>
        </w:rPr>
      </w:pPr>
    </w:p>
    <w:p w14:paraId="7449F4F9" w14:textId="77777777" w:rsidR="00120B91" w:rsidRPr="00120B91" w:rsidRDefault="00120B91" w:rsidP="00120B91">
      <w:pPr>
        <w:jc w:val="both"/>
        <w:rPr>
          <w:rFonts w:ascii="Arial" w:hAnsi="Arial" w:cs="Arial"/>
          <w:b/>
          <w:bCs/>
          <w:sz w:val="18"/>
          <w:szCs w:val="18"/>
        </w:rPr>
      </w:pPr>
      <w:r w:rsidRPr="00120B91">
        <w:rPr>
          <w:rFonts w:ascii="Arial" w:hAnsi="Arial" w:cs="Arial"/>
          <w:b/>
          <w:bCs/>
          <w:sz w:val="18"/>
          <w:szCs w:val="18"/>
        </w:rPr>
        <w:t>Programme Delivery Support</w:t>
      </w:r>
    </w:p>
    <w:p w14:paraId="5447E7C5" w14:textId="15271948" w:rsidR="00120B91" w:rsidRPr="00120B91" w:rsidRDefault="00120B91" w:rsidP="00120B91">
      <w:pPr>
        <w:numPr>
          <w:ilvl w:val="0"/>
          <w:numId w:val="20"/>
        </w:numPr>
        <w:jc w:val="both"/>
        <w:rPr>
          <w:rFonts w:ascii="Arial" w:hAnsi="Arial" w:cs="Arial"/>
          <w:sz w:val="18"/>
          <w:szCs w:val="18"/>
        </w:rPr>
      </w:pPr>
      <w:r w:rsidRPr="00120B91">
        <w:rPr>
          <w:rFonts w:ascii="Arial" w:hAnsi="Arial" w:cs="Arial"/>
          <w:sz w:val="18"/>
          <w:szCs w:val="18"/>
        </w:rPr>
        <w:t>Provide proactive day-to-day support to the Programme Manager and Project Manager across all aspects of programme delivery.</w:t>
      </w:r>
    </w:p>
    <w:p w14:paraId="65935F62" w14:textId="1801A61E" w:rsidR="00120B91" w:rsidRPr="00120B91" w:rsidRDefault="00120B91" w:rsidP="00120B91">
      <w:pPr>
        <w:numPr>
          <w:ilvl w:val="0"/>
          <w:numId w:val="20"/>
        </w:numPr>
        <w:jc w:val="both"/>
        <w:rPr>
          <w:rFonts w:ascii="Arial" w:hAnsi="Arial" w:cs="Arial"/>
          <w:sz w:val="18"/>
          <w:szCs w:val="18"/>
        </w:rPr>
      </w:pPr>
      <w:r w:rsidRPr="00120B91">
        <w:rPr>
          <w:rFonts w:ascii="Arial" w:hAnsi="Arial" w:cs="Arial"/>
          <w:sz w:val="18"/>
          <w:szCs w:val="18"/>
        </w:rPr>
        <w:t>Coordinate programme activities across multiple workstreams, stakeholders, and delivery teams.</w:t>
      </w:r>
    </w:p>
    <w:p w14:paraId="61BF253D" w14:textId="124E80E7" w:rsidR="00120B91" w:rsidRPr="00120B91" w:rsidRDefault="00120B91" w:rsidP="00120B91">
      <w:pPr>
        <w:numPr>
          <w:ilvl w:val="0"/>
          <w:numId w:val="20"/>
        </w:numPr>
        <w:jc w:val="both"/>
        <w:rPr>
          <w:rFonts w:ascii="Arial" w:hAnsi="Arial" w:cs="Arial"/>
          <w:sz w:val="18"/>
          <w:szCs w:val="18"/>
        </w:rPr>
      </w:pPr>
      <w:r w:rsidRPr="00120B91">
        <w:rPr>
          <w:rFonts w:ascii="Arial" w:hAnsi="Arial" w:cs="Arial"/>
          <w:sz w:val="18"/>
          <w:szCs w:val="18"/>
        </w:rPr>
        <w:t>Maintain momentum across key transformation activities and ensure actions are tracked through to completion.</w:t>
      </w:r>
    </w:p>
    <w:p w14:paraId="7D0491EA" w14:textId="68B3D3A4" w:rsidR="00120B91" w:rsidRPr="00120B91" w:rsidRDefault="00120B91" w:rsidP="00120B91">
      <w:pPr>
        <w:numPr>
          <w:ilvl w:val="0"/>
          <w:numId w:val="20"/>
        </w:numPr>
        <w:jc w:val="both"/>
        <w:rPr>
          <w:rFonts w:ascii="Arial" w:hAnsi="Arial" w:cs="Arial"/>
          <w:sz w:val="18"/>
          <w:szCs w:val="18"/>
        </w:rPr>
      </w:pPr>
      <w:r w:rsidRPr="00120B91">
        <w:rPr>
          <w:rFonts w:ascii="Arial" w:hAnsi="Arial" w:cs="Arial"/>
          <w:sz w:val="18"/>
          <w:szCs w:val="18"/>
        </w:rPr>
        <w:t>Act as operational support and cover for programme leadership where required.</w:t>
      </w:r>
    </w:p>
    <w:p w14:paraId="7FAA123F" w14:textId="77777777" w:rsidR="00346CA5" w:rsidRDefault="00346CA5" w:rsidP="00120B91">
      <w:pPr>
        <w:jc w:val="both"/>
        <w:rPr>
          <w:rFonts w:ascii="Arial" w:hAnsi="Arial" w:cs="Arial"/>
          <w:b/>
          <w:bCs/>
          <w:sz w:val="18"/>
          <w:szCs w:val="18"/>
        </w:rPr>
      </w:pPr>
    </w:p>
    <w:p w14:paraId="335EA868" w14:textId="5611B06C" w:rsidR="00120B91" w:rsidRPr="00120B91" w:rsidRDefault="00120B91" w:rsidP="00120B91">
      <w:pPr>
        <w:jc w:val="both"/>
        <w:rPr>
          <w:rFonts w:ascii="Arial" w:hAnsi="Arial" w:cs="Arial"/>
          <w:b/>
          <w:bCs/>
          <w:sz w:val="18"/>
          <w:szCs w:val="18"/>
        </w:rPr>
      </w:pPr>
      <w:r w:rsidRPr="00120B91">
        <w:rPr>
          <w:rFonts w:ascii="Arial" w:hAnsi="Arial" w:cs="Arial"/>
          <w:b/>
          <w:bCs/>
          <w:sz w:val="18"/>
          <w:szCs w:val="18"/>
        </w:rPr>
        <w:t>Governance and Assurance</w:t>
      </w:r>
    </w:p>
    <w:p w14:paraId="3BE56517" w14:textId="77777777" w:rsidR="00120B91" w:rsidRPr="00120B91" w:rsidRDefault="00120B91" w:rsidP="00120B91">
      <w:pPr>
        <w:numPr>
          <w:ilvl w:val="0"/>
          <w:numId w:val="21"/>
        </w:numPr>
        <w:jc w:val="both"/>
        <w:rPr>
          <w:rFonts w:ascii="Arial" w:hAnsi="Arial" w:cs="Arial"/>
          <w:sz w:val="18"/>
          <w:szCs w:val="18"/>
        </w:rPr>
      </w:pPr>
      <w:r w:rsidRPr="00120B91">
        <w:rPr>
          <w:rFonts w:ascii="Arial" w:hAnsi="Arial" w:cs="Arial"/>
          <w:sz w:val="18"/>
          <w:szCs w:val="18"/>
        </w:rPr>
        <w:t xml:space="preserve">Ensure decisions, actions, risks, issues, dependencies, and assumptions are accurately captured, tracked, and reported. </w:t>
      </w:r>
    </w:p>
    <w:p w14:paraId="6A63F7A6" w14:textId="77777777" w:rsidR="00120B91" w:rsidRPr="00120B91" w:rsidRDefault="00120B91" w:rsidP="00120B91">
      <w:pPr>
        <w:numPr>
          <w:ilvl w:val="0"/>
          <w:numId w:val="21"/>
        </w:numPr>
        <w:jc w:val="both"/>
        <w:rPr>
          <w:rFonts w:ascii="Arial" w:hAnsi="Arial" w:cs="Arial"/>
          <w:sz w:val="18"/>
          <w:szCs w:val="18"/>
        </w:rPr>
      </w:pPr>
      <w:r w:rsidRPr="00120B91">
        <w:rPr>
          <w:rFonts w:ascii="Arial" w:hAnsi="Arial" w:cs="Arial"/>
          <w:sz w:val="18"/>
          <w:szCs w:val="18"/>
        </w:rPr>
        <w:t xml:space="preserve">Maintain and continuously improve key programme documentation including: </w:t>
      </w:r>
    </w:p>
    <w:p w14:paraId="18208269" w14:textId="77777777" w:rsidR="00120B91" w:rsidRPr="00120B91" w:rsidRDefault="00120B91" w:rsidP="00120B91">
      <w:pPr>
        <w:numPr>
          <w:ilvl w:val="1"/>
          <w:numId w:val="21"/>
        </w:numPr>
        <w:jc w:val="both"/>
        <w:rPr>
          <w:rFonts w:ascii="Arial" w:hAnsi="Arial" w:cs="Arial"/>
          <w:sz w:val="18"/>
          <w:szCs w:val="18"/>
        </w:rPr>
      </w:pPr>
      <w:r w:rsidRPr="00120B91">
        <w:rPr>
          <w:rFonts w:ascii="Arial" w:hAnsi="Arial" w:cs="Arial"/>
          <w:sz w:val="18"/>
          <w:szCs w:val="18"/>
        </w:rPr>
        <w:t xml:space="preserve">RAID logs </w:t>
      </w:r>
    </w:p>
    <w:p w14:paraId="3237A739" w14:textId="6C36EEE4" w:rsidR="00120B91" w:rsidRPr="00120B91" w:rsidRDefault="00120B91" w:rsidP="00120B91">
      <w:pPr>
        <w:numPr>
          <w:ilvl w:val="1"/>
          <w:numId w:val="21"/>
        </w:numPr>
        <w:jc w:val="both"/>
        <w:rPr>
          <w:rFonts w:ascii="Arial" w:hAnsi="Arial" w:cs="Arial"/>
          <w:sz w:val="18"/>
          <w:szCs w:val="18"/>
        </w:rPr>
      </w:pPr>
      <w:r w:rsidRPr="00120B91">
        <w:rPr>
          <w:rFonts w:ascii="Arial" w:hAnsi="Arial" w:cs="Arial"/>
          <w:sz w:val="18"/>
          <w:szCs w:val="18"/>
        </w:rPr>
        <w:t>Decision logs</w:t>
      </w:r>
    </w:p>
    <w:p w14:paraId="1C170E93" w14:textId="1277A0A9" w:rsidR="00120B91" w:rsidRPr="00120B91" w:rsidRDefault="00120B91" w:rsidP="00120B91">
      <w:pPr>
        <w:numPr>
          <w:ilvl w:val="1"/>
          <w:numId w:val="21"/>
        </w:numPr>
        <w:jc w:val="both"/>
        <w:rPr>
          <w:rFonts w:ascii="Arial" w:hAnsi="Arial" w:cs="Arial"/>
          <w:sz w:val="18"/>
          <w:szCs w:val="18"/>
        </w:rPr>
      </w:pPr>
      <w:r w:rsidRPr="00120B91">
        <w:rPr>
          <w:rFonts w:ascii="Arial" w:hAnsi="Arial" w:cs="Arial"/>
          <w:sz w:val="18"/>
          <w:szCs w:val="18"/>
        </w:rPr>
        <w:t>Stakeholder matrices</w:t>
      </w:r>
    </w:p>
    <w:p w14:paraId="1C49D6B3" w14:textId="77777777" w:rsidR="00120B91" w:rsidRPr="00120B91" w:rsidRDefault="00120B91" w:rsidP="00120B91">
      <w:pPr>
        <w:numPr>
          <w:ilvl w:val="1"/>
          <w:numId w:val="21"/>
        </w:numPr>
        <w:jc w:val="both"/>
        <w:rPr>
          <w:rFonts w:ascii="Arial" w:hAnsi="Arial" w:cs="Arial"/>
          <w:sz w:val="18"/>
          <w:szCs w:val="18"/>
        </w:rPr>
      </w:pPr>
      <w:r w:rsidRPr="00120B91">
        <w:rPr>
          <w:rFonts w:ascii="Arial" w:hAnsi="Arial" w:cs="Arial"/>
          <w:sz w:val="18"/>
          <w:szCs w:val="18"/>
        </w:rPr>
        <w:t xml:space="preserve">Highlight reports </w:t>
      </w:r>
    </w:p>
    <w:p w14:paraId="57BE6432" w14:textId="125B2261" w:rsidR="00120B91" w:rsidRPr="00120B91" w:rsidRDefault="00120B91" w:rsidP="00120B91">
      <w:pPr>
        <w:numPr>
          <w:ilvl w:val="1"/>
          <w:numId w:val="21"/>
        </w:numPr>
        <w:jc w:val="both"/>
        <w:rPr>
          <w:rFonts w:ascii="Arial" w:hAnsi="Arial" w:cs="Arial"/>
          <w:sz w:val="18"/>
          <w:szCs w:val="18"/>
        </w:rPr>
      </w:pPr>
      <w:r w:rsidRPr="00120B91">
        <w:rPr>
          <w:rFonts w:ascii="Arial" w:hAnsi="Arial" w:cs="Arial"/>
          <w:sz w:val="18"/>
          <w:szCs w:val="18"/>
        </w:rPr>
        <w:t>Action trackers</w:t>
      </w:r>
    </w:p>
    <w:p w14:paraId="3E16C3D5" w14:textId="4D429271" w:rsidR="00120B91" w:rsidRPr="00120B91" w:rsidRDefault="00120B91" w:rsidP="00120B91">
      <w:pPr>
        <w:numPr>
          <w:ilvl w:val="1"/>
          <w:numId w:val="21"/>
        </w:numPr>
        <w:jc w:val="both"/>
        <w:rPr>
          <w:rFonts w:ascii="Arial" w:hAnsi="Arial" w:cs="Arial"/>
          <w:sz w:val="18"/>
          <w:szCs w:val="18"/>
        </w:rPr>
      </w:pPr>
      <w:r w:rsidRPr="00120B91">
        <w:rPr>
          <w:rFonts w:ascii="Arial" w:hAnsi="Arial" w:cs="Arial"/>
          <w:sz w:val="18"/>
          <w:szCs w:val="18"/>
        </w:rPr>
        <w:t>Programme reporting packs</w:t>
      </w:r>
    </w:p>
    <w:p w14:paraId="0A638AEA" w14:textId="0DF8E387" w:rsidR="00120B91" w:rsidRPr="00120B91" w:rsidRDefault="00120B91" w:rsidP="00120B91">
      <w:pPr>
        <w:numPr>
          <w:ilvl w:val="0"/>
          <w:numId w:val="21"/>
        </w:numPr>
        <w:jc w:val="both"/>
        <w:rPr>
          <w:rFonts w:ascii="Arial" w:hAnsi="Arial" w:cs="Arial"/>
          <w:sz w:val="18"/>
          <w:szCs w:val="18"/>
        </w:rPr>
      </w:pPr>
      <w:r w:rsidRPr="00120B91">
        <w:rPr>
          <w:rFonts w:ascii="Arial" w:hAnsi="Arial" w:cs="Arial"/>
          <w:sz w:val="18"/>
          <w:szCs w:val="18"/>
        </w:rPr>
        <w:t>Ensure all programme documentation aligns with agreed governance standards and PMO frameworks.</w:t>
      </w:r>
    </w:p>
    <w:p w14:paraId="30BCCD03" w14:textId="77777777" w:rsidR="00346CA5" w:rsidRDefault="00346CA5" w:rsidP="00120B91">
      <w:pPr>
        <w:jc w:val="both"/>
        <w:rPr>
          <w:rFonts w:ascii="Arial" w:hAnsi="Arial" w:cs="Arial"/>
          <w:b/>
          <w:bCs/>
          <w:sz w:val="18"/>
          <w:szCs w:val="18"/>
        </w:rPr>
      </w:pPr>
    </w:p>
    <w:p w14:paraId="27D4DFE4" w14:textId="30D32EF2" w:rsidR="00120B91" w:rsidRPr="00120B91" w:rsidRDefault="00120B91" w:rsidP="00120B91">
      <w:pPr>
        <w:jc w:val="both"/>
        <w:rPr>
          <w:rFonts w:ascii="Arial" w:hAnsi="Arial" w:cs="Arial"/>
          <w:b/>
          <w:bCs/>
          <w:sz w:val="18"/>
          <w:szCs w:val="18"/>
        </w:rPr>
      </w:pPr>
      <w:r w:rsidRPr="00120B91">
        <w:rPr>
          <w:rFonts w:ascii="Arial" w:hAnsi="Arial" w:cs="Arial"/>
          <w:b/>
          <w:bCs/>
          <w:sz w:val="18"/>
          <w:szCs w:val="18"/>
        </w:rPr>
        <w:t>Stakeholder Management</w:t>
      </w:r>
    </w:p>
    <w:p w14:paraId="2C9E001A" w14:textId="203D69CB" w:rsidR="00120B91" w:rsidRPr="00120B91" w:rsidRDefault="00120B91" w:rsidP="00120B91">
      <w:pPr>
        <w:numPr>
          <w:ilvl w:val="0"/>
          <w:numId w:val="22"/>
        </w:numPr>
        <w:jc w:val="both"/>
        <w:rPr>
          <w:rFonts w:ascii="Arial" w:hAnsi="Arial" w:cs="Arial"/>
          <w:sz w:val="18"/>
          <w:szCs w:val="18"/>
        </w:rPr>
      </w:pPr>
      <w:r w:rsidRPr="00120B91">
        <w:rPr>
          <w:rFonts w:ascii="Arial" w:hAnsi="Arial" w:cs="Arial"/>
          <w:sz w:val="18"/>
          <w:szCs w:val="18"/>
        </w:rPr>
        <w:t>Build effective working relationships with senior stakeholders across academic, administrative, operational, and technical areas.</w:t>
      </w:r>
    </w:p>
    <w:p w14:paraId="4476A9DB" w14:textId="6F10499D" w:rsidR="00120B91" w:rsidRPr="00120B91" w:rsidRDefault="00120B91" w:rsidP="00120B91">
      <w:pPr>
        <w:numPr>
          <w:ilvl w:val="0"/>
          <w:numId w:val="22"/>
        </w:numPr>
        <w:jc w:val="both"/>
        <w:rPr>
          <w:rFonts w:ascii="Arial" w:hAnsi="Arial" w:cs="Arial"/>
          <w:sz w:val="18"/>
          <w:szCs w:val="18"/>
        </w:rPr>
      </w:pPr>
      <w:r w:rsidRPr="00120B91">
        <w:rPr>
          <w:rFonts w:ascii="Arial" w:hAnsi="Arial" w:cs="Arial"/>
          <w:sz w:val="18"/>
          <w:szCs w:val="18"/>
        </w:rPr>
        <w:t>Support stakeholder engagement activities including workshops, governance forums, planning sessions, and change readiness discussions.</w:t>
      </w:r>
    </w:p>
    <w:p w14:paraId="175F0A2E" w14:textId="5EE50711" w:rsidR="00120B91" w:rsidRPr="00120B91" w:rsidRDefault="00120B91" w:rsidP="00120B91">
      <w:pPr>
        <w:numPr>
          <w:ilvl w:val="0"/>
          <w:numId w:val="22"/>
        </w:numPr>
        <w:jc w:val="both"/>
        <w:rPr>
          <w:rFonts w:ascii="Arial" w:hAnsi="Arial" w:cs="Arial"/>
          <w:sz w:val="18"/>
          <w:szCs w:val="18"/>
        </w:rPr>
      </w:pPr>
      <w:r w:rsidRPr="00120B91">
        <w:rPr>
          <w:rFonts w:ascii="Arial" w:hAnsi="Arial" w:cs="Arial"/>
          <w:sz w:val="18"/>
          <w:szCs w:val="18"/>
        </w:rPr>
        <w:t>Manage communications and follow-up actions to ensure alignment and accountability across the programme.</w:t>
      </w:r>
    </w:p>
    <w:p w14:paraId="381FA394" w14:textId="77777777" w:rsidR="00346CA5" w:rsidRDefault="00346CA5" w:rsidP="00120B91">
      <w:pPr>
        <w:jc w:val="both"/>
        <w:rPr>
          <w:rFonts w:ascii="Arial" w:hAnsi="Arial" w:cs="Arial"/>
          <w:b/>
          <w:bCs/>
          <w:sz w:val="18"/>
          <w:szCs w:val="18"/>
        </w:rPr>
      </w:pPr>
    </w:p>
    <w:p w14:paraId="34165576" w14:textId="64DE1D87" w:rsidR="00120B91" w:rsidRPr="00120B91" w:rsidRDefault="00120B91" w:rsidP="00120B91">
      <w:pPr>
        <w:jc w:val="both"/>
        <w:rPr>
          <w:rFonts w:ascii="Arial" w:hAnsi="Arial" w:cs="Arial"/>
          <w:b/>
          <w:bCs/>
          <w:sz w:val="18"/>
          <w:szCs w:val="18"/>
        </w:rPr>
      </w:pPr>
      <w:r w:rsidRPr="00120B91">
        <w:rPr>
          <w:rFonts w:ascii="Arial" w:hAnsi="Arial" w:cs="Arial"/>
          <w:b/>
          <w:bCs/>
          <w:sz w:val="18"/>
          <w:szCs w:val="18"/>
        </w:rPr>
        <w:t>Workshop and Meeting Coordination</w:t>
      </w:r>
    </w:p>
    <w:p w14:paraId="57D96609" w14:textId="134CFAE9" w:rsidR="00120B91" w:rsidRPr="00120B91" w:rsidRDefault="00120B91" w:rsidP="00120B91">
      <w:pPr>
        <w:numPr>
          <w:ilvl w:val="0"/>
          <w:numId w:val="23"/>
        </w:numPr>
        <w:jc w:val="both"/>
        <w:rPr>
          <w:rFonts w:ascii="Arial" w:hAnsi="Arial" w:cs="Arial"/>
          <w:sz w:val="18"/>
          <w:szCs w:val="18"/>
        </w:rPr>
      </w:pPr>
      <w:r w:rsidRPr="00120B91">
        <w:rPr>
          <w:rFonts w:ascii="Arial" w:hAnsi="Arial" w:cs="Arial"/>
          <w:sz w:val="18"/>
          <w:szCs w:val="18"/>
        </w:rPr>
        <w:t>Organise, coordinate, and support large-scale programme workshops and governance meetings.</w:t>
      </w:r>
    </w:p>
    <w:p w14:paraId="4A2C3CC3" w14:textId="0B42670F" w:rsidR="00120B91" w:rsidRPr="00120B91" w:rsidRDefault="00120B91" w:rsidP="00120B91">
      <w:pPr>
        <w:numPr>
          <w:ilvl w:val="0"/>
          <w:numId w:val="23"/>
        </w:numPr>
        <w:jc w:val="both"/>
        <w:rPr>
          <w:rFonts w:ascii="Arial" w:hAnsi="Arial" w:cs="Arial"/>
          <w:sz w:val="18"/>
          <w:szCs w:val="18"/>
        </w:rPr>
      </w:pPr>
      <w:r w:rsidRPr="00120B91">
        <w:rPr>
          <w:rFonts w:ascii="Arial" w:hAnsi="Arial" w:cs="Arial"/>
          <w:sz w:val="18"/>
          <w:szCs w:val="18"/>
        </w:rPr>
        <w:t>Prepare agendas, papers, presentations, minutes, and action logs.</w:t>
      </w:r>
    </w:p>
    <w:p w14:paraId="1E23E859" w14:textId="0D785696" w:rsidR="00120B91" w:rsidRPr="00120B91" w:rsidRDefault="00120B91" w:rsidP="00120B91">
      <w:pPr>
        <w:numPr>
          <w:ilvl w:val="0"/>
          <w:numId w:val="23"/>
        </w:numPr>
        <w:jc w:val="both"/>
        <w:rPr>
          <w:rFonts w:ascii="Arial" w:hAnsi="Arial" w:cs="Arial"/>
          <w:sz w:val="18"/>
          <w:szCs w:val="18"/>
        </w:rPr>
      </w:pPr>
      <w:r w:rsidRPr="00120B91">
        <w:rPr>
          <w:rFonts w:ascii="Arial" w:hAnsi="Arial" w:cs="Arial"/>
          <w:sz w:val="18"/>
          <w:szCs w:val="18"/>
        </w:rPr>
        <w:t>Facilitate workshops and meetings where appropriate.</w:t>
      </w:r>
    </w:p>
    <w:p w14:paraId="62955A33" w14:textId="5C9E6B71" w:rsidR="00120B91" w:rsidRPr="00120B91" w:rsidRDefault="00120B91" w:rsidP="00120B91">
      <w:pPr>
        <w:numPr>
          <w:ilvl w:val="0"/>
          <w:numId w:val="23"/>
        </w:numPr>
        <w:jc w:val="both"/>
        <w:rPr>
          <w:rFonts w:ascii="Arial" w:hAnsi="Arial" w:cs="Arial"/>
          <w:sz w:val="18"/>
          <w:szCs w:val="18"/>
        </w:rPr>
      </w:pPr>
      <w:r w:rsidRPr="00120B91">
        <w:rPr>
          <w:rFonts w:ascii="Arial" w:hAnsi="Arial" w:cs="Arial"/>
          <w:sz w:val="18"/>
          <w:szCs w:val="18"/>
        </w:rPr>
        <w:t>Ensure actions and decisions are accurately documented and followed through.</w:t>
      </w:r>
    </w:p>
    <w:p w14:paraId="7D5FF244" w14:textId="77777777" w:rsidR="00346CA5" w:rsidRDefault="00346CA5" w:rsidP="00120B91">
      <w:pPr>
        <w:jc w:val="both"/>
        <w:rPr>
          <w:rFonts w:ascii="Arial" w:hAnsi="Arial" w:cs="Arial"/>
          <w:b/>
          <w:bCs/>
          <w:sz w:val="18"/>
          <w:szCs w:val="18"/>
        </w:rPr>
      </w:pPr>
    </w:p>
    <w:p w14:paraId="16B23564" w14:textId="3FE2DDB3" w:rsidR="00120B91" w:rsidRPr="00120B91" w:rsidRDefault="00120B91" w:rsidP="00120B91">
      <w:pPr>
        <w:jc w:val="both"/>
        <w:rPr>
          <w:rFonts w:ascii="Arial" w:hAnsi="Arial" w:cs="Arial"/>
          <w:b/>
          <w:bCs/>
          <w:sz w:val="18"/>
          <w:szCs w:val="18"/>
        </w:rPr>
      </w:pPr>
      <w:r w:rsidRPr="00120B91">
        <w:rPr>
          <w:rFonts w:ascii="Arial" w:hAnsi="Arial" w:cs="Arial"/>
          <w:b/>
          <w:bCs/>
          <w:sz w:val="18"/>
          <w:szCs w:val="18"/>
        </w:rPr>
        <w:t>Reporting and Communication</w:t>
      </w:r>
    </w:p>
    <w:p w14:paraId="7E01A359" w14:textId="77777777" w:rsidR="00120B91" w:rsidRPr="00120B91" w:rsidRDefault="00120B91" w:rsidP="00120B91">
      <w:pPr>
        <w:numPr>
          <w:ilvl w:val="0"/>
          <w:numId w:val="24"/>
        </w:numPr>
        <w:jc w:val="both"/>
        <w:rPr>
          <w:rFonts w:ascii="Arial" w:hAnsi="Arial" w:cs="Arial"/>
          <w:sz w:val="18"/>
          <w:szCs w:val="18"/>
        </w:rPr>
      </w:pPr>
      <w:r w:rsidRPr="00120B91">
        <w:rPr>
          <w:rFonts w:ascii="Arial" w:hAnsi="Arial" w:cs="Arial"/>
          <w:sz w:val="18"/>
          <w:szCs w:val="18"/>
        </w:rPr>
        <w:t xml:space="preserve">Translate complex programme activity into clear, concise, and actionable updates. </w:t>
      </w:r>
    </w:p>
    <w:p w14:paraId="1FE49B06" w14:textId="77777777" w:rsidR="00120B91" w:rsidRPr="00120B91" w:rsidRDefault="00120B91" w:rsidP="00120B91">
      <w:pPr>
        <w:numPr>
          <w:ilvl w:val="0"/>
          <w:numId w:val="24"/>
        </w:numPr>
        <w:jc w:val="both"/>
        <w:rPr>
          <w:rFonts w:ascii="Arial" w:hAnsi="Arial" w:cs="Arial"/>
          <w:sz w:val="18"/>
          <w:szCs w:val="18"/>
        </w:rPr>
      </w:pPr>
      <w:r w:rsidRPr="00120B91">
        <w:rPr>
          <w:rFonts w:ascii="Arial" w:hAnsi="Arial" w:cs="Arial"/>
          <w:sz w:val="18"/>
          <w:szCs w:val="18"/>
        </w:rPr>
        <w:t xml:space="preserve">Support reporting on: </w:t>
      </w:r>
    </w:p>
    <w:p w14:paraId="201BFB3D" w14:textId="16C04CFC" w:rsidR="00120B91" w:rsidRPr="00120B91" w:rsidRDefault="00120B91" w:rsidP="00120B91">
      <w:pPr>
        <w:numPr>
          <w:ilvl w:val="1"/>
          <w:numId w:val="24"/>
        </w:numPr>
        <w:jc w:val="both"/>
        <w:rPr>
          <w:rFonts w:ascii="Arial" w:hAnsi="Arial" w:cs="Arial"/>
          <w:sz w:val="18"/>
          <w:szCs w:val="18"/>
        </w:rPr>
      </w:pPr>
      <w:r w:rsidRPr="00120B91">
        <w:rPr>
          <w:rFonts w:ascii="Arial" w:hAnsi="Arial" w:cs="Arial"/>
          <w:sz w:val="18"/>
          <w:szCs w:val="18"/>
        </w:rPr>
        <w:t xml:space="preserve">Programme progress </w:t>
      </w:r>
      <w:r w:rsidR="00DC5370">
        <w:rPr>
          <w:rFonts w:ascii="Arial" w:hAnsi="Arial" w:cs="Arial"/>
          <w:sz w:val="18"/>
          <w:szCs w:val="18"/>
        </w:rPr>
        <w:t>– planning updates</w:t>
      </w:r>
    </w:p>
    <w:p w14:paraId="6C8226A1" w14:textId="77777777" w:rsidR="00120B91" w:rsidRPr="00120B91" w:rsidRDefault="00120B91" w:rsidP="00120B91">
      <w:pPr>
        <w:numPr>
          <w:ilvl w:val="1"/>
          <w:numId w:val="24"/>
        </w:numPr>
        <w:jc w:val="both"/>
        <w:rPr>
          <w:rFonts w:ascii="Arial" w:hAnsi="Arial" w:cs="Arial"/>
          <w:sz w:val="18"/>
          <w:szCs w:val="18"/>
        </w:rPr>
      </w:pPr>
      <w:r w:rsidRPr="00120B91">
        <w:rPr>
          <w:rFonts w:ascii="Arial" w:hAnsi="Arial" w:cs="Arial"/>
          <w:sz w:val="18"/>
          <w:szCs w:val="18"/>
        </w:rPr>
        <w:t xml:space="preserve">Risks and issues </w:t>
      </w:r>
    </w:p>
    <w:p w14:paraId="5810D5AA" w14:textId="77777777" w:rsidR="00120B91" w:rsidRPr="00120B91" w:rsidRDefault="00120B91" w:rsidP="00120B91">
      <w:pPr>
        <w:numPr>
          <w:ilvl w:val="1"/>
          <w:numId w:val="24"/>
        </w:numPr>
        <w:jc w:val="both"/>
        <w:rPr>
          <w:rFonts w:ascii="Arial" w:hAnsi="Arial" w:cs="Arial"/>
          <w:sz w:val="18"/>
          <w:szCs w:val="18"/>
        </w:rPr>
      </w:pPr>
      <w:r w:rsidRPr="00120B91">
        <w:rPr>
          <w:rFonts w:ascii="Arial" w:hAnsi="Arial" w:cs="Arial"/>
          <w:sz w:val="18"/>
          <w:szCs w:val="18"/>
        </w:rPr>
        <w:t xml:space="preserve">Budget and resource tracking </w:t>
      </w:r>
    </w:p>
    <w:p w14:paraId="18E1B93F" w14:textId="77777777" w:rsidR="00120B91" w:rsidRPr="00120B91" w:rsidRDefault="00120B91" w:rsidP="00120B91">
      <w:pPr>
        <w:numPr>
          <w:ilvl w:val="1"/>
          <w:numId w:val="24"/>
        </w:numPr>
        <w:jc w:val="both"/>
        <w:rPr>
          <w:rFonts w:ascii="Arial" w:hAnsi="Arial" w:cs="Arial"/>
          <w:sz w:val="18"/>
          <w:szCs w:val="18"/>
        </w:rPr>
      </w:pPr>
      <w:r w:rsidRPr="00120B91">
        <w:rPr>
          <w:rFonts w:ascii="Arial" w:hAnsi="Arial" w:cs="Arial"/>
          <w:sz w:val="18"/>
          <w:szCs w:val="18"/>
        </w:rPr>
        <w:t xml:space="preserve">Change impacts </w:t>
      </w:r>
    </w:p>
    <w:p w14:paraId="268C5B3D" w14:textId="77777777" w:rsidR="00120B91" w:rsidRPr="00120B91" w:rsidRDefault="00120B91" w:rsidP="00120B91">
      <w:pPr>
        <w:numPr>
          <w:ilvl w:val="1"/>
          <w:numId w:val="24"/>
        </w:numPr>
        <w:jc w:val="both"/>
        <w:rPr>
          <w:rFonts w:ascii="Arial" w:hAnsi="Arial" w:cs="Arial"/>
          <w:sz w:val="18"/>
          <w:szCs w:val="18"/>
        </w:rPr>
      </w:pPr>
      <w:r w:rsidRPr="00120B91">
        <w:rPr>
          <w:rFonts w:ascii="Arial" w:hAnsi="Arial" w:cs="Arial"/>
          <w:sz w:val="18"/>
          <w:szCs w:val="18"/>
        </w:rPr>
        <w:t xml:space="preserve">Governance compliance </w:t>
      </w:r>
    </w:p>
    <w:p w14:paraId="7194F339" w14:textId="77777777" w:rsidR="00120B91" w:rsidRPr="00120B91" w:rsidRDefault="00120B91" w:rsidP="00120B91">
      <w:pPr>
        <w:numPr>
          <w:ilvl w:val="1"/>
          <w:numId w:val="24"/>
        </w:numPr>
        <w:jc w:val="both"/>
        <w:rPr>
          <w:rFonts w:ascii="Arial" w:hAnsi="Arial" w:cs="Arial"/>
          <w:sz w:val="18"/>
          <w:szCs w:val="18"/>
        </w:rPr>
      </w:pPr>
      <w:r w:rsidRPr="00120B91">
        <w:rPr>
          <w:rFonts w:ascii="Arial" w:hAnsi="Arial" w:cs="Arial"/>
          <w:sz w:val="18"/>
          <w:szCs w:val="18"/>
        </w:rPr>
        <w:t xml:space="preserve">Organisational readiness </w:t>
      </w:r>
    </w:p>
    <w:p w14:paraId="1B81067E" w14:textId="77777777" w:rsidR="00346CA5" w:rsidRDefault="00346CA5" w:rsidP="00120B91">
      <w:pPr>
        <w:jc w:val="both"/>
        <w:rPr>
          <w:rFonts w:ascii="Arial" w:hAnsi="Arial" w:cs="Arial"/>
          <w:b/>
          <w:bCs/>
          <w:sz w:val="18"/>
          <w:szCs w:val="18"/>
        </w:rPr>
      </w:pPr>
    </w:p>
    <w:p w14:paraId="7A43B728" w14:textId="3F50D826" w:rsidR="00120B91" w:rsidRPr="00120B91" w:rsidRDefault="00120B91" w:rsidP="00120B91">
      <w:pPr>
        <w:jc w:val="both"/>
        <w:rPr>
          <w:rFonts w:ascii="Arial" w:hAnsi="Arial" w:cs="Arial"/>
          <w:b/>
          <w:bCs/>
          <w:sz w:val="18"/>
          <w:szCs w:val="18"/>
        </w:rPr>
      </w:pPr>
      <w:r w:rsidRPr="00120B91">
        <w:rPr>
          <w:rFonts w:ascii="Arial" w:hAnsi="Arial" w:cs="Arial"/>
          <w:b/>
          <w:bCs/>
          <w:sz w:val="18"/>
          <w:szCs w:val="18"/>
        </w:rPr>
        <w:t>Risk and Issue Management</w:t>
      </w:r>
    </w:p>
    <w:p w14:paraId="12D677A3" w14:textId="65256A9F" w:rsidR="00120B91" w:rsidRPr="00120B91" w:rsidRDefault="00120B91" w:rsidP="00120B91">
      <w:pPr>
        <w:numPr>
          <w:ilvl w:val="0"/>
          <w:numId w:val="25"/>
        </w:numPr>
        <w:jc w:val="both"/>
        <w:rPr>
          <w:rFonts w:ascii="Arial" w:hAnsi="Arial" w:cs="Arial"/>
          <w:sz w:val="18"/>
          <w:szCs w:val="18"/>
        </w:rPr>
      </w:pPr>
      <w:r>
        <w:rPr>
          <w:rFonts w:ascii="Arial" w:hAnsi="Arial" w:cs="Arial"/>
          <w:sz w:val="18"/>
          <w:szCs w:val="18"/>
        </w:rPr>
        <w:t>D</w:t>
      </w:r>
      <w:r w:rsidRPr="00120B91">
        <w:rPr>
          <w:rFonts w:ascii="Arial" w:hAnsi="Arial" w:cs="Arial"/>
          <w:sz w:val="18"/>
          <w:szCs w:val="18"/>
        </w:rPr>
        <w:t>ocument and proactively manage programme risks, issues, dependencies, and constraints.</w:t>
      </w:r>
    </w:p>
    <w:p w14:paraId="48B876AA" w14:textId="67783598" w:rsidR="00120B91" w:rsidRPr="00120B91" w:rsidRDefault="00120B91" w:rsidP="00120B91">
      <w:pPr>
        <w:numPr>
          <w:ilvl w:val="0"/>
          <w:numId w:val="25"/>
        </w:numPr>
        <w:jc w:val="both"/>
        <w:rPr>
          <w:rFonts w:ascii="Arial" w:hAnsi="Arial" w:cs="Arial"/>
          <w:sz w:val="18"/>
          <w:szCs w:val="18"/>
        </w:rPr>
      </w:pPr>
      <w:r w:rsidRPr="00120B91">
        <w:rPr>
          <w:rFonts w:ascii="Arial" w:hAnsi="Arial" w:cs="Arial"/>
          <w:sz w:val="18"/>
          <w:szCs w:val="18"/>
        </w:rPr>
        <w:t>Escalate concerns appropriately and support mitigation planning.</w:t>
      </w:r>
    </w:p>
    <w:p w14:paraId="67AD386A" w14:textId="09ACEE46" w:rsidR="00120B91" w:rsidRPr="00120B91" w:rsidRDefault="00120B91" w:rsidP="00120B91">
      <w:pPr>
        <w:numPr>
          <w:ilvl w:val="0"/>
          <w:numId w:val="25"/>
        </w:numPr>
        <w:jc w:val="both"/>
        <w:rPr>
          <w:rFonts w:ascii="Arial" w:hAnsi="Arial" w:cs="Arial"/>
          <w:sz w:val="18"/>
          <w:szCs w:val="18"/>
        </w:rPr>
      </w:pPr>
      <w:r w:rsidRPr="00120B91">
        <w:rPr>
          <w:rFonts w:ascii="Arial" w:hAnsi="Arial" w:cs="Arial"/>
          <w:sz w:val="18"/>
          <w:szCs w:val="18"/>
        </w:rPr>
        <w:t>Ensure auditability and traceability of programme decisions and actions.</w:t>
      </w:r>
    </w:p>
    <w:p w14:paraId="6254B566" w14:textId="77777777" w:rsidR="00346CA5" w:rsidRDefault="00346CA5" w:rsidP="00120B91">
      <w:pPr>
        <w:jc w:val="both"/>
        <w:rPr>
          <w:rFonts w:ascii="Arial" w:hAnsi="Arial" w:cs="Arial"/>
          <w:b/>
          <w:bCs/>
          <w:sz w:val="18"/>
          <w:szCs w:val="18"/>
        </w:rPr>
      </w:pPr>
    </w:p>
    <w:p w14:paraId="7B5A207B" w14:textId="440080A9" w:rsidR="00120B91" w:rsidRPr="00120B91" w:rsidRDefault="00120B91" w:rsidP="00120B91">
      <w:pPr>
        <w:jc w:val="both"/>
        <w:rPr>
          <w:rFonts w:ascii="Arial" w:hAnsi="Arial" w:cs="Arial"/>
          <w:b/>
          <w:bCs/>
          <w:sz w:val="18"/>
          <w:szCs w:val="18"/>
        </w:rPr>
      </w:pPr>
      <w:r w:rsidRPr="00120B91">
        <w:rPr>
          <w:rFonts w:ascii="Arial" w:hAnsi="Arial" w:cs="Arial"/>
          <w:b/>
          <w:bCs/>
          <w:sz w:val="18"/>
          <w:szCs w:val="18"/>
        </w:rPr>
        <w:t>Change and Transformation Support</w:t>
      </w:r>
    </w:p>
    <w:p w14:paraId="4B9D170D" w14:textId="55F93909" w:rsidR="00120B91" w:rsidRPr="00120B91" w:rsidRDefault="00120B91" w:rsidP="00120B91">
      <w:pPr>
        <w:numPr>
          <w:ilvl w:val="0"/>
          <w:numId w:val="26"/>
        </w:numPr>
        <w:jc w:val="both"/>
        <w:rPr>
          <w:rFonts w:ascii="Arial" w:hAnsi="Arial" w:cs="Arial"/>
          <w:sz w:val="18"/>
          <w:szCs w:val="18"/>
        </w:rPr>
      </w:pPr>
      <w:r w:rsidRPr="00120B91">
        <w:rPr>
          <w:rFonts w:ascii="Arial" w:hAnsi="Arial" w:cs="Arial"/>
          <w:sz w:val="18"/>
          <w:szCs w:val="18"/>
        </w:rPr>
        <w:lastRenderedPageBreak/>
        <w:t>Support organisational change activity across the transformation programme.</w:t>
      </w:r>
    </w:p>
    <w:p w14:paraId="648A3E0A" w14:textId="550DE09D" w:rsidR="00120B91" w:rsidRPr="00120B91" w:rsidRDefault="00120B91" w:rsidP="00120B91">
      <w:pPr>
        <w:numPr>
          <w:ilvl w:val="0"/>
          <w:numId w:val="26"/>
        </w:numPr>
        <w:jc w:val="both"/>
        <w:rPr>
          <w:rFonts w:ascii="Arial" w:hAnsi="Arial" w:cs="Arial"/>
          <w:sz w:val="18"/>
          <w:szCs w:val="18"/>
        </w:rPr>
      </w:pPr>
      <w:r w:rsidRPr="00120B91">
        <w:rPr>
          <w:rFonts w:ascii="Arial" w:hAnsi="Arial" w:cs="Arial"/>
          <w:sz w:val="18"/>
          <w:szCs w:val="18"/>
        </w:rPr>
        <w:t>Assist with coordinating cultural, operational, and process change initiatives.</w:t>
      </w:r>
    </w:p>
    <w:p w14:paraId="267AEA30" w14:textId="106ED8C8" w:rsidR="00120B91" w:rsidRPr="00120B91" w:rsidRDefault="00120B91" w:rsidP="00120B91">
      <w:pPr>
        <w:numPr>
          <w:ilvl w:val="0"/>
          <w:numId w:val="26"/>
        </w:numPr>
        <w:jc w:val="both"/>
        <w:rPr>
          <w:rFonts w:ascii="Arial" w:hAnsi="Arial" w:cs="Arial"/>
          <w:sz w:val="18"/>
          <w:szCs w:val="18"/>
        </w:rPr>
      </w:pPr>
      <w:r w:rsidRPr="00120B91">
        <w:rPr>
          <w:rFonts w:ascii="Arial" w:hAnsi="Arial" w:cs="Arial"/>
          <w:sz w:val="18"/>
          <w:szCs w:val="18"/>
        </w:rPr>
        <w:t>Help ensure stakeholder readiness and adoption activities are tracked and supported effectively.</w:t>
      </w:r>
    </w:p>
    <w:p w14:paraId="2E7B1C7C" w14:textId="77777777" w:rsidR="00346CA5" w:rsidRDefault="00346CA5" w:rsidP="00120B91">
      <w:pPr>
        <w:jc w:val="both"/>
        <w:rPr>
          <w:rFonts w:ascii="Arial" w:hAnsi="Arial" w:cs="Arial"/>
          <w:b/>
          <w:bCs/>
          <w:sz w:val="18"/>
          <w:szCs w:val="18"/>
        </w:rPr>
      </w:pPr>
    </w:p>
    <w:p w14:paraId="54770422" w14:textId="3F9767EF" w:rsidR="00120B91" w:rsidRPr="00120B91" w:rsidRDefault="00120B91" w:rsidP="00120B91">
      <w:pPr>
        <w:jc w:val="both"/>
        <w:rPr>
          <w:rFonts w:ascii="Arial" w:hAnsi="Arial" w:cs="Arial"/>
          <w:b/>
          <w:bCs/>
          <w:sz w:val="18"/>
          <w:szCs w:val="18"/>
        </w:rPr>
      </w:pPr>
      <w:r w:rsidRPr="00120B91">
        <w:rPr>
          <w:rFonts w:ascii="Arial" w:hAnsi="Arial" w:cs="Arial"/>
          <w:b/>
          <w:bCs/>
          <w:sz w:val="18"/>
          <w:szCs w:val="18"/>
        </w:rPr>
        <w:t>Financial and Resource Support</w:t>
      </w:r>
    </w:p>
    <w:p w14:paraId="74E67E3D" w14:textId="077F19CC" w:rsidR="00120B91" w:rsidRPr="00120B91" w:rsidRDefault="00120B91" w:rsidP="00120B91">
      <w:pPr>
        <w:numPr>
          <w:ilvl w:val="0"/>
          <w:numId w:val="27"/>
        </w:numPr>
        <w:jc w:val="both"/>
        <w:rPr>
          <w:rFonts w:ascii="Arial" w:hAnsi="Arial" w:cs="Arial"/>
          <w:sz w:val="18"/>
          <w:szCs w:val="18"/>
        </w:rPr>
      </w:pPr>
      <w:r w:rsidRPr="00120B91">
        <w:rPr>
          <w:rFonts w:ascii="Arial" w:hAnsi="Arial" w:cs="Arial"/>
          <w:sz w:val="18"/>
          <w:szCs w:val="18"/>
        </w:rPr>
        <w:t>Support programme budget tracking and resource monitoring activities.</w:t>
      </w:r>
    </w:p>
    <w:p w14:paraId="4985EDF5" w14:textId="320D4FDF" w:rsidR="00120B91" w:rsidRDefault="00120B91" w:rsidP="00120B91">
      <w:pPr>
        <w:numPr>
          <w:ilvl w:val="0"/>
          <w:numId w:val="27"/>
        </w:numPr>
        <w:jc w:val="both"/>
        <w:rPr>
          <w:rFonts w:ascii="Arial" w:hAnsi="Arial" w:cs="Arial"/>
          <w:sz w:val="18"/>
          <w:szCs w:val="18"/>
        </w:rPr>
      </w:pPr>
      <w:r w:rsidRPr="00120B91">
        <w:rPr>
          <w:rFonts w:ascii="Arial" w:hAnsi="Arial" w:cs="Arial"/>
          <w:sz w:val="18"/>
          <w:szCs w:val="18"/>
        </w:rPr>
        <w:t>Assist with forecasting, reporting, and coordination of programme resource requirements.</w:t>
      </w:r>
    </w:p>
    <w:p w14:paraId="7245990A" w14:textId="77777777" w:rsidR="00B351D5" w:rsidRDefault="00B351D5" w:rsidP="00A40724">
      <w:pPr>
        <w:jc w:val="both"/>
        <w:rPr>
          <w:rFonts w:ascii="Arial" w:hAnsi="Arial" w:cs="Arial"/>
          <w:sz w:val="18"/>
          <w:szCs w:val="18"/>
        </w:rPr>
      </w:pPr>
    </w:p>
    <w:p w14:paraId="0DFBAF8B" w14:textId="77777777" w:rsidR="002E775C" w:rsidRPr="00805BCC" w:rsidRDefault="002E775C" w:rsidP="3C0EE9EA">
      <w:pPr>
        <w:jc w:val="both"/>
        <w:rPr>
          <w:rFonts w:ascii="Arial" w:hAnsi="Arial" w:cs="Arial"/>
          <w:b/>
          <w:bCs/>
          <w:sz w:val="18"/>
          <w:szCs w:val="18"/>
        </w:rPr>
      </w:pPr>
    </w:p>
    <w:p w14:paraId="2F453F49" w14:textId="095E7765" w:rsidR="00754497" w:rsidRPr="00295586" w:rsidRDefault="00C643A5" w:rsidP="00BD58FD">
      <w:pPr>
        <w:jc w:val="both"/>
        <w:rPr>
          <w:rFonts w:ascii="Arial" w:hAnsi="Arial" w:cs="Arial"/>
          <w:b/>
          <w:bCs/>
          <w:sz w:val="18"/>
          <w:szCs w:val="18"/>
        </w:rPr>
      </w:pPr>
      <w:r w:rsidRPr="00805BCC">
        <w:rPr>
          <w:rFonts w:ascii="Arial" w:hAnsi="Arial" w:cs="Arial"/>
          <w:sz w:val="18"/>
          <w:szCs w:val="18"/>
        </w:rPr>
        <w:t xml:space="preserve">The duties and responsibilities outlined </w:t>
      </w:r>
      <w:r w:rsidR="00A805B0" w:rsidRPr="00805BCC">
        <w:rPr>
          <w:rFonts w:ascii="Arial" w:hAnsi="Arial" w:cs="Arial"/>
          <w:sz w:val="18"/>
          <w:szCs w:val="18"/>
        </w:rPr>
        <w:t xml:space="preserve">above </w:t>
      </w:r>
      <w:r w:rsidRPr="00805BCC">
        <w:rPr>
          <w:rFonts w:ascii="Arial" w:hAnsi="Arial" w:cs="Arial"/>
          <w:sz w:val="18"/>
          <w:szCs w:val="18"/>
        </w:rPr>
        <w:t>provide a general overview of the range of tasks that a</w:t>
      </w:r>
      <w:r w:rsidR="00E20853">
        <w:rPr>
          <w:rFonts w:ascii="Arial" w:hAnsi="Arial" w:cs="Arial"/>
          <w:sz w:val="18"/>
          <w:szCs w:val="18"/>
        </w:rPr>
        <w:t xml:space="preserve"> </w:t>
      </w:r>
      <w:r w:rsidR="00BD58FD">
        <w:rPr>
          <w:rFonts w:ascii="Arial" w:hAnsi="Arial" w:cs="Arial"/>
          <w:sz w:val="18"/>
          <w:szCs w:val="18"/>
        </w:rPr>
        <w:t>Programme Support Officer</w:t>
      </w:r>
      <w:r w:rsidR="00E20853">
        <w:rPr>
          <w:rFonts w:ascii="Arial" w:hAnsi="Arial" w:cs="Arial"/>
          <w:bCs/>
          <w:sz w:val="18"/>
          <w:szCs w:val="18"/>
        </w:rPr>
        <w:t xml:space="preserve"> </w:t>
      </w:r>
      <w:r w:rsidRPr="00805BCC">
        <w:rPr>
          <w:rFonts w:ascii="Arial" w:hAnsi="Arial" w:cs="Arial"/>
          <w:sz w:val="18"/>
          <w:szCs w:val="18"/>
        </w:rPr>
        <w:t>at the University</w:t>
      </w:r>
      <w:r w:rsidR="00560FE0" w:rsidRPr="00805BCC">
        <w:rPr>
          <w:rFonts w:ascii="Arial" w:hAnsi="Arial" w:cs="Arial"/>
          <w:sz w:val="18"/>
          <w:szCs w:val="18"/>
        </w:rPr>
        <w:t xml:space="preserve"> of East London</w:t>
      </w:r>
      <w:r w:rsidRPr="00805BCC">
        <w:rPr>
          <w:rFonts w:ascii="Arial" w:hAnsi="Arial" w:cs="Arial"/>
          <w:sz w:val="18"/>
          <w:szCs w:val="18"/>
        </w:rPr>
        <w:t xml:space="preserve"> may be required to perform. Please note that this job description is not exhaustive, and additional tasks aligned with the role's grade may be assigned as needed.</w:t>
      </w:r>
    </w:p>
    <w:p w14:paraId="6A087C4D" w14:textId="77777777" w:rsidR="00071050" w:rsidRPr="00805BCC" w:rsidRDefault="00071050" w:rsidP="00295586">
      <w:pPr>
        <w:jc w:val="both"/>
        <w:rPr>
          <w:rFonts w:ascii="Arial" w:hAnsi="Arial" w:cs="Arial"/>
          <w:b/>
          <w:bCs/>
          <w:sz w:val="18"/>
          <w:szCs w:val="18"/>
          <w:u w:val="single"/>
        </w:rPr>
      </w:pPr>
    </w:p>
    <w:p w14:paraId="1DB244EA" w14:textId="77777777" w:rsidR="00071050" w:rsidRPr="00805BCC" w:rsidRDefault="00071050" w:rsidP="00295586">
      <w:pPr>
        <w:jc w:val="both"/>
        <w:rPr>
          <w:rFonts w:ascii="Arial" w:hAnsi="Arial" w:cs="Arial"/>
          <w:b/>
          <w:bCs/>
          <w:sz w:val="18"/>
          <w:szCs w:val="18"/>
          <w:u w:val="single"/>
        </w:rPr>
      </w:pPr>
    </w:p>
    <w:p w14:paraId="7D70F843" w14:textId="77777777" w:rsidR="009113EB" w:rsidRDefault="009113EB" w:rsidP="00E20853">
      <w:pPr>
        <w:rPr>
          <w:rFonts w:ascii="Arial" w:hAnsi="Arial" w:cs="Arial"/>
          <w:b/>
          <w:bCs/>
          <w:sz w:val="18"/>
          <w:szCs w:val="18"/>
          <w:u w:val="single"/>
        </w:rPr>
      </w:pPr>
    </w:p>
    <w:p w14:paraId="4CD577CE" w14:textId="3779F616" w:rsidR="002E775C" w:rsidRDefault="00B73CC8" w:rsidP="002E775C">
      <w:pPr>
        <w:jc w:val="center"/>
        <w:rPr>
          <w:rFonts w:ascii="Arial" w:hAnsi="Arial" w:cs="Arial"/>
          <w:b/>
          <w:bCs/>
          <w:sz w:val="18"/>
          <w:szCs w:val="18"/>
          <w:u w:val="single"/>
        </w:rPr>
      </w:pPr>
      <w:r>
        <w:rPr>
          <w:rFonts w:ascii="Arial" w:hAnsi="Arial" w:cs="Arial"/>
          <w:b/>
          <w:bCs/>
          <w:sz w:val="18"/>
          <w:szCs w:val="18"/>
          <w:u w:val="single"/>
        </w:rPr>
        <w:t>PERSON SPECIFICATION</w:t>
      </w:r>
    </w:p>
    <w:p w14:paraId="7830F1B6" w14:textId="77777777" w:rsidR="00FE493E" w:rsidRDefault="00FE493E" w:rsidP="002E775C">
      <w:pPr>
        <w:jc w:val="center"/>
        <w:rPr>
          <w:rFonts w:ascii="Arial" w:hAnsi="Arial" w:cs="Arial"/>
          <w:b/>
          <w:bCs/>
          <w:sz w:val="18"/>
          <w:szCs w:val="18"/>
          <w:u w:val="single"/>
        </w:rPr>
      </w:pPr>
    </w:p>
    <w:p w14:paraId="0DF9E9D4" w14:textId="77777777" w:rsidR="00DF2FAD" w:rsidRPr="00DF3CDE" w:rsidRDefault="00DF2FAD" w:rsidP="00DF2FAD">
      <w:pPr>
        <w:rPr>
          <w:rFonts w:ascii="Arial" w:hAnsi="Arial" w:cs="Arial"/>
          <w:sz w:val="18"/>
          <w:szCs w:val="18"/>
        </w:rPr>
      </w:pPr>
      <w:r w:rsidRPr="00DF3CDE">
        <w:rPr>
          <w:rFonts w:ascii="Arial" w:hAnsi="Arial" w:cs="Arial"/>
          <w:sz w:val="18"/>
          <w:szCs w:val="18"/>
        </w:rPr>
        <w:t xml:space="preserve">The University's Core </w:t>
      </w:r>
      <w:r>
        <w:rPr>
          <w:rFonts w:ascii="Arial" w:hAnsi="Arial" w:cs="Arial"/>
          <w:sz w:val="18"/>
          <w:szCs w:val="18"/>
        </w:rPr>
        <w:t xml:space="preserve"> </w:t>
      </w:r>
      <w:hyperlink r:id="rId13" w:history="1">
        <w:r>
          <w:rPr>
            <w:rStyle w:val="Hyperlink"/>
            <w:rFonts w:ascii="Arial" w:hAnsi="Arial" w:cs="Arial"/>
            <w:sz w:val="18"/>
            <w:szCs w:val="18"/>
          </w:rPr>
          <w:t>Values</w:t>
        </w:r>
      </w:hyperlink>
      <w:r>
        <w:rPr>
          <w:rFonts w:ascii="Arial" w:hAnsi="Arial" w:cs="Arial"/>
          <w:sz w:val="18"/>
          <w:szCs w:val="18"/>
        </w:rPr>
        <w:t xml:space="preserve"> </w:t>
      </w:r>
      <w:r w:rsidRPr="00DF3CDE">
        <w:rPr>
          <w:rFonts w:ascii="Arial" w:hAnsi="Arial" w:cs="Arial"/>
          <w:sz w:val="18"/>
          <w:szCs w:val="18"/>
        </w:rPr>
        <w:t xml:space="preserve">are </w:t>
      </w:r>
      <w:r w:rsidRPr="00AB77CB">
        <w:rPr>
          <w:rFonts w:ascii="Arial" w:hAnsi="Arial" w:cs="Arial"/>
          <w:b/>
          <w:bCs/>
          <w:sz w:val="18"/>
          <w:szCs w:val="18"/>
        </w:rPr>
        <w:t>Passion, Inclusion, Courage</w:t>
      </w:r>
      <w:r w:rsidRPr="00DF3CDE">
        <w:rPr>
          <w:rFonts w:ascii="Arial" w:hAnsi="Arial" w:cs="Arial"/>
          <w:sz w:val="18"/>
          <w:szCs w:val="18"/>
        </w:rPr>
        <w:t xml:space="preserve">, and they are at the root of everything we do and everyone in our community is expected to demonstrate them. </w:t>
      </w:r>
    </w:p>
    <w:p w14:paraId="478C1DA4" w14:textId="77777777" w:rsidR="00DF2FAD" w:rsidRPr="00F07A25" w:rsidRDefault="00DF2FAD" w:rsidP="00DF2FAD">
      <w:pPr>
        <w:rPr>
          <w:rFonts w:ascii="Arial" w:hAnsi="Arial" w:cs="Arial"/>
          <w:sz w:val="18"/>
          <w:szCs w:val="18"/>
        </w:rPr>
      </w:pPr>
    </w:p>
    <w:p w14:paraId="6559FC2F" w14:textId="77777777" w:rsidR="00DF2FAD" w:rsidRDefault="00DF2FAD" w:rsidP="00DF2FAD">
      <w:pPr>
        <w:rPr>
          <w:rFonts w:ascii="Arial" w:hAnsi="Arial" w:cs="Arial"/>
          <w:sz w:val="18"/>
          <w:szCs w:val="18"/>
        </w:rPr>
      </w:pPr>
      <w:r w:rsidRPr="00FE493E">
        <w:rPr>
          <w:rFonts w:ascii="Arial" w:hAnsi="Arial" w:cs="Arial"/>
          <w:sz w:val="18"/>
          <w:szCs w:val="18"/>
        </w:rPr>
        <w:t>The table below outlines the essential and desirable criteria required to perform the role effectively. Candidates will be shortlisted based on how closely they meet these criteria.</w:t>
      </w:r>
    </w:p>
    <w:p w14:paraId="482C8E96" w14:textId="77777777" w:rsidR="00DF2FAD" w:rsidRDefault="00DF2FAD" w:rsidP="00DF2FAD">
      <w:pPr>
        <w:rPr>
          <w:rFonts w:ascii="Arial" w:hAnsi="Arial" w:cs="Arial"/>
          <w:sz w:val="18"/>
          <w:szCs w:val="18"/>
        </w:rPr>
      </w:pPr>
    </w:p>
    <w:p w14:paraId="6E7893EC" w14:textId="77777777" w:rsidR="00B910CA" w:rsidRDefault="00B910CA" w:rsidP="002E775C">
      <w:pPr>
        <w:jc w:val="center"/>
        <w:rPr>
          <w:rFonts w:ascii="Arial" w:hAnsi="Arial" w:cs="Arial"/>
          <w:b/>
          <w:bCs/>
          <w:sz w:val="18"/>
          <w:szCs w:val="18"/>
          <w:u w:val="single"/>
        </w:rPr>
      </w:pPr>
    </w:p>
    <w:tbl>
      <w:tblPr>
        <w:tblStyle w:val="PlainTable1"/>
        <w:tblW w:w="9776" w:type="dxa"/>
        <w:tblLook w:val="04A0" w:firstRow="1" w:lastRow="0" w:firstColumn="1" w:lastColumn="0" w:noHBand="0" w:noVBand="1"/>
      </w:tblPr>
      <w:tblGrid>
        <w:gridCol w:w="1555"/>
        <w:gridCol w:w="5386"/>
        <w:gridCol w:w="2835"/>
      </w:tblGrid>
      <w:tr w:rsidR="00346CA5" w:rsidRPr="00B910CA" w14:paraId="0A152502" w14:textId="6A748823" w:rsidTr="00BD58FD">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44C9BF4B" w14:textId="11528F97" w:rsidR="00346CA5" w:rsidRPr="00B910CA" w:rsidRDefault="00346CA5" w:rsidP="007B74F5">
            <w:pPr>
              <w:rPr>
                <w:rFonts w:ascii="Arial" w:hAnsi="Arial" w:cs="Arial"/>
                <w:sz w:val="18"/>
                <w:szCs w:val="18"/>
              </w:rPr>
            </w:pPr>
            <w:r w:rsidRPr="00312418">
              <w:rPr>
                <w:rFonts w:ascii="Arial" w:hAnsi="Arial" w:cs="Arial"/>
                <w:sz w:val="18"/>
                <w:szCs w:val="18"/>
              </w:rPr>
              <w:t xml:space="preserve">Education and </w:t>
            </w:r>
            <w:r w:rsidRPr="00B910CA">
              <w:rPr>
                <w:rFonts w:ascii="Arial" w:hAnsi="Arial" w:cs="Arial"/>
                <w:sz w:val="18"/>
                <w:szCs w:val="18"/>
              </w:rPr>
              <w:t>Qualifications</w:t>
            </w:r>
          </w:p>
        </w:tc>
        <w:tc>
          <w:tcPr>
            <w:tcW w:w="5386" w:type="dxa"/>
            <w:vAlign w:val="center"/>
          </w:tcPr>
          <w:p w14:paraId="0ABC7405" w14:textId="77777777" w:rsidR="00346CA5" w:rsidRPr="00B910CA" w:rsidRDefault="00346CA5" w:rsidP="00B910C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B910CA">
              <w:rPr>
                <w:rFonts w:ascii="Arial" w:hAnsi="Arial" w:cs="Arial"/>
                <w:b w:val="0"/>
                <w:bCs w:val="0"/>
                <w:sz w:val="18"/>
                <w:szCs w:val="18"/>
              </w:rPr>
              <w:t xml:space="preserve">Essential </w:t>
            </w:r>
          </w:p>
        </w:tc>
        <w:tc>
          <w:tcPr>
            <w:tcW w:w="2835" w:type="dxa"/>
            <w:vAlign w:val="center"/>
          </w:tcPr>
          <w:p w14:paraId="7ABB9A23" w14:textId="77777777" w:rsidR="00346CA5" w:rsidRPr="00B910CA" w:rsidRDefault="00346CA5" w:rsidP="00B910C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B910CA">
              <w:rPr>
                <w:rFonts w:ascii="Arial" w:hAnsi="Arial" w:cs="Arial"/>
                <w:b w:val="0"/>
                <w:bCs w:val="0"/>
                <w:sz w:val="18"/>
                <w:szCs w:val="18"/>
              </w:rPr>
              <w:t>Desirable</w:t>
            </w:r>
          </w:p>
        </w:tc>
      </w:tr>
      <w:tr w:rsidR="00346CA5" w:rsidRPr="00B910CA" w14:paraId="250E5C1C" w14:textId="77777777" w:rsidTr="00BD58F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10DF16F9" w14:textId="2060421E" w:rsidR="00346CA5" w:rsidRPr="00F949EB" w:rsidRDefault="00346CA5" w:rsidP="00E20853">
            <w:pPr>
              <w:rPr>
                <w:rFonts w:ascii="Arial" w:hAnsi="Arial" w:cs="Arial"/>
                <w:b w:val="0"/>
                <w:bCs w:val="0"/>
                <w:i/>
                <w:iCs/>
                <w:sz w:val="18"/>
                <w:szCs w:val="18"/>
              </w:rPr>
            </w:pPr>
            <w:r w:rsidRPr="002A2F76">
              <w:rPr>
                <w:rFonts w:ascii="Arial" w:hAnsi="Arial" w:cs="Arial"/>
                <w:sz w:val="18"/>
                <w:szCs w:val="18"/>
                <w:lang w:val="en-US"/>
              </w:rPr>
              <w:t>Experience &amp; Knowledge</w:t>
            </w:r>
          </w:p>
        </w:tc>
        <w:tc>
          <w:tcPr>
            <w:tcW w:w="5386" w:type="dxa"/>
            <w:vAlign w:val="center"/>
          </w:tcPr>
          <w:p w14:paraId="7B1C97CB" w14:textId="77777777" w:rsidR="00346CA5" w:rsidRPr="00346CA5" w:rsidRDefault="00346CA5" w:rsidP="00346CA5">
            <w:pPr>
              <w:pStyle w:val="ListParagraph"/>
              <w:numPr>
                <w:ilvl w:val="0"/>
                <w:numId w:val="32"/>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46CA5">
              <w:rPr>
                <w:rFonts w:ascii="Arial" w:hAnsi="Arial" w:cs="Arial"/>
                <w:sz w:val="18"/>
                <w:szCs w:val="18"/>
              </w:rPr>
              <w:t>Significant experience supporting large-scale transformation programmes or complex organisational change initiatives.</w:t>
            </w:r>
          </w:p>
          <w:p w14:paraId="12F833B2" w14:textId="77777777" w:rsidR="00346CA5" w:rsidRPr="00346CA5" w:rsidRDefault="00346CA5" w:rsidP="00346CA5">
            <w:pPr>
              <w:pStyle w:val="ListParagraph"/>
              <w:numPr>
                <w:ilvl w:val="0"/>
                <w:numId w:val="32"/>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46CA5">
              <w:rPr>
                <w:rFonts w:ascii="Arial" w:hAnsi="Arial" w:cs="Arial"/>
                <w:sz w:val="18"/>
                <w:szCs w:val="18"/>
              </w:rPr>
              <w:t>Demonstrable experience operating within structured programme governance environments.</w:t>
            </w:r>
          </w:p>
          <w:p w14:paraId="56E3EB56" w14:textId="77777777" w:rsidR="00346CA5" w:rsidRPr="00346CA5" w:rsidRDefault="00346CA5" w:rsidP="00346CA5">
            <w:pPr>
              <w:pStyle w:val="ListParagraph"/>
              <w:numPr>
                <w:ilvl w:val="0"/>
                <w:numId w:val="32"/>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46CA5">
              <w:rPr>
                <w:rFonts w:ascii="Arial" w:hAnsi="Arial" w:cs="Arial"/>
                <w:sz w:val="18"/>
                <w:szCs w:val="18"/>
              </w:rPr>
              <w:t>Strong understanding of project and programme management methodologies such as PRINCE2, MSP, Agile, or equivalent.</w:t>
            </w:r>
          </w:p>
          <w:p w14:paraId="00C81A83" w14:textId="77777777" w:rsidR="00346CA5" w:rsidRPr="00346CA5" w:rsidRDefault="00346CA5" w:rsidP="00346CA5">
            <w:pPr>
              <w:pStyle w:val="ListParagraph"/>
              <w:numPr>
                <w:ilvl w:val="0"/>
                <w:numId w:val="32"/>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46CA5">
              <w:rPr>
                <w:rFonts w:ascii="Arial" w:hAnsi="Arial" w:cs="Arial"/>
                <w:sz w:val="18"/>
                <w:szCs w:val="18"/>
              </w:rPr>
              <w:t>Experience maintaining high-quality programme documentation and audit trails.</w:t>
            </w:r>
          </w:p>
          <w:p w14:paraId="17ADC605" w14:textId="77777777" w:rsidR="00346CA5" w:rsidRPr="00346CA5" w:rsidRDefault="00346CA5" w:rsidP="00346CA5">
            <w:pPr>
              <w:pStyle w:val="ListParagraph"/>
              <w:numPr>
                <w:ilvl w:val="0"/>
                <w:numId w:val="32"/>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46CA5">
              <w:rPr>
                <w:rFonts w:ascii="Arial" w:hAnsi="Arial" w:cs="Arial"/>
                <w:sz w:val="18"/>
                <w:szCs w:val="18"/>
              </w:rPr>
              <w:t>Proven ability to work independently in fast-paced delivery environments.</w:t>
            </w:r>
          </w:p>
          <w:p w14:paraId="00926AAA" w14:textId="77777777" w:rsidR="00346CA5" w:rsidRPr="00346CA5" w:rsidRDefault="00346CA5" w:rsidP="00346CA5">
            <w:pPr>
              <w:pStyle w:val="ListParagraph"/>
              <w:numPr>
                <w:ilvl w:val="0"/>
                <w:numId w:val="32"/>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46CA5">
              <w:rPr>
                <w:rFonts w:ascii="Arial" w:hAnsi="Arial" w:cs="Arial"/>
                <w:sz w:val="18"/>
                <w:szCs w:val="18"/>
              </w:rPr>
              <w:t>Strong stakeholder engagement and communication skills.</w:t>
            </w:r>
          </w:p>
          <w:p w14:paraId="0C12A742" w14:textId="77777777" w:rsidR="00346CA5" w:rsidRPr="00346CA5" w:rsidRDefault="00346CA5" w:rsidP="00346CA5">
            <w:pPr>
              <w:pStyle w:val="ListParagraph"/>
              <w:numPr>
                <w:ilvl w:val="0"/>
                <w:numId w:val="32"/>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46CA5">
              <w:rPr>
                <w:rFonts w:ascii="Arial" w:hAnsi="Arial" w:cs="Arial"/>
                <w:sz w:val="18"/>
                <w:szCs w:val="18"/>
              </w:rPr>
              <w:t>Experience coordinating complex workshops, governance forums, and cross-functional meetings.</w:t>
            </w:r>
          </w:p>
          <w:p w14:paraId="42A7403E" w14:textId="77777777" w:rsidR="00346CA5" w:rsidRPr="00346CA5" w:rsidRDefault="00346CA5" w:rsidP="00346CA5">
            <w:pPr>
              <w:pStyle w:val="ListParagraph"/>
              <w:numPr>
                <w:ilvl w:val="0"/>
                <w:numId w:val="32"/>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46CA5">
              <w:rPr>
                <w:rFonts w:ascii="Arial" w:hAnsi="Arial" w:cs="Arial"/>
                <w:sz w:val="18"/>
                <w:szCs w:val="18"/>
              </w:rPr>
              <w:t>Excellent organisational skills with the ability to manage multiple priorities simultaneously.</w:t>
            </w:r>
          </w:p>
          <w:p w14:paraId="25586D22" w14:textId="2D941724" w:rsidR="00346CA5" w:rsidRPr="00346CA5" w:rsidRDefault="00346CA5" w:rsidP="00346CA5">
            <w:pPr>
              <w:pStyle w:val="ListParagraph"/>
              <w:numPr>
                <w:ilvl w:val="0"/>
                <w:numId w:val="32"/>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46CA5">
              <w:rPr>
                <w:rFonts w:ascii="Arial" w:hAnsi="Arial" w:cs="Arial"/>
                <w:sz w:val="18"/>
                <w:szCs w:val="18"/>
              </w:rPr>
              <w:t>Experience using programme management tooling such as JIRA, Confluence, Microsoft Project, SharePoint, Smart</w:t>
            </w:r>
            <w:r w:rsidR="00BD58FD">
              <w:rPr>
                <w:rFonts w:ascii="Arial" w:hAnsi="Arial" w:cs="Arial"/>
                <w:sz w:val="18"/>
                <w:szCs w:val="18"/>
              </w:rPr>
              <w:t>s</w:t>
            </w:r>
            <w:r w:rsidRPr="00346CA5">
              <w:rPr>
                <w:rFonts w:ascii="Arial" w:hAnsi="Arial" w:cs="Arial"/>
                <w:sz w:val="18"/>
                <w:szCs w:val="18"/>
              </w:rPr>
              <w:t>heet or equivalent.</w:t>
            </w:r>
          </w:p>
          <w:p w14:paraId="5981133D" w14:textId="27D53E35" w:rsidR="00346CA5" w:rsidRDefault="00346CA5" w:rsidP="00E2085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p>
        </w:tc>
        <w:tc>
          <w:tcPr>
            <w:tcW w:w="2835" w:type="dxa"/>
            <w:vAlign w:val="center"/>
          </w:tcPr>
          <w:p w14:paraId="2D99A788" w14:textId="77777777" w:rsidR="00346CA5" w:rsidRPr="00346CA5" w:rsidRDefault="00346CA5" w:rsidP="00346CA5">
            <w:pPr>
              <w:pStyle w:val="ListParagraph"/>
              <w:numPr>
                <w:ilvl w:val="0"/>
                <w:numId w:val="32"/>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46CA5">
              <w:rPr>
                <w:rFonts w:ascii="Arial" w:hAnsi="Arial" w:cs="Arial"/>
                <w:sz w:val="18"/>
                <w:szCs w:val="18"/>
              </w:rPr>
              <w:t xml:space="preserve">Experience within Higher Education or large public sector transformation environments. </w:t>
            </w:r>
          </w:p>
          <w:p w14:paraId="7ABCE318" w14:textId="77777777" w:rsidR="00346CA5" w:rsidRPr="00346CA5" w:rsidRDefault="00346CA5" w:rsidP="00346CA5">
            <w:pPr>
              <w:pStyle w:val="ListParagraph"/>
              <w:numPr>
                <w:ilvl w:val="0"/>
                <w:numId w:val="32"/>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46CA5">
              <w:rPr>
                <w:rFonts w:ascii="Arial" w:hAnsi="Arial" w:cs="Arial"/>
                <w:sz w:val="18"/>
                <w:szCs w:val="18"/>
              </w:rPr>
              <w:t xml:space="preserve">Experience supporting enterprise system implementations or digital transformation programmes. </w:t>
            </w:r>
          </w:p>
          <w:p w14:paraId="47CC019F" w14:textId="7273B371" w:rsidR="00346CA5" w:rsidRPr="00346CA5" w:rsidRDefault="00346CA5" w:rsidP="00346CA5">
            <w:pPr>
              <w:pStyle w:val="ListParagraph"/>
              <w:numPr>
                <w:ilvl w:val="0"/>
                <w:numId w:val="32"/>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46CA5">
              <w:rPr>
                <w:rFonts w:ascii="Arial" w:hAnsi="Arial" w:cs="Arial"/>
                <w:sz w:val="18"/>
                <w:szCs w:val="18"/>
              </w:rPr>
              <w:t>Experience supporting organisational change and change management activity.</w:t>
            </w:r>
          </w:p>
        </w:tc>
      </w:tr>
      <w:tr w:rsidR="00346CA5" w:rsidRPr="00B910CA" w14:paraId="16AC2E4F" w14:textId="77777777" w:rsidTr="00BD58FD">
        <w:trPr>
          <w:trHeight w:val="576"/>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30B52E7D" w14:textId="7DB6296B" w:rsidR="00346CA5" w:rsidRPr="00F61479" w:rsidRDefault="00346CA5" w:rsidP="00E20853">
            <w:pPr>
              <w:rPr>
                <w:rFonts w:ascii="Arial" w:hAnsi="Arial" w:cs="Arial"/>
                <w:b w:val="0"/>
                <w:bCs w:val="0"/>
                <w:i/>
                <w:iCs/>
                <w:sz w:val="18"/>
                <w:szCs w:val="18"/>
              </w:rPr>
            </w:pPr>
            <w:r w:rsidRPr="00B441A1">
              <w:rPr>
                <w:rFonts w:ascii="Arial" w:hAnsi="Arial" w:cs="Arial"/>
                <w:sz w:val="18"/>
                <w:szCs w:val="18"/>
                <w:lang w:val="en-US"/>
              </w:rPr>
              <w:t>Attributes and Behaviors</w:t>
            </w:r>
          </w:p>
        </w:tc>
        <w:tc>
          <w:tcPr>
            <w:tcW w:w="5386" w:type="dxa"/>
            <w:vAlign w:val="center"/>
          </w:tcPr>
          <w:p w14:paraId="01C59528" w14:textId="6B765CC5" w:rsidR="00BD58FD" w:rsidRPr="00120B91" w:rsidRDefault="00BD58FD" w:rsidP="00BD58FD">
            <w:pPr>
              <w:numPr>
                <w:ilvl w:val="0"/>
                <w:numId w:val="17"/>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20B91">
              <w:rPr>
                <w:rFonts w:ascii="Arial" w:hAnsi="Arial" w:cs="Arial"/>
                <w:sz w:val="18"/>
                <w:szCs w:val="18"/>
              </w:rPr>
              <w:t>Strong attention to detail and governance discipline.</w:t>
            </w:r>
          </w:p>
          <w:p w14:paraId="13F7E225" w14:textId="2A2BC020" w:rsidR="00BD58FD" w:rsidRPr="00120B91" w:rsidRDefault="00BD58FD" w:rsidP="00BD58FD">
            <w:pPr>
              <w:numPr>
                <w:ilvl w:val="0"/>
                <w:numId w:val="17"/>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20B91">
              <w:rPr>
                <w:rFonts w:ascii="Arial" w:hAnsi="Arial" w:cs="Arial"/>
                <w:sz w:val="18"/>
                <w:szCs w:val="18"/>
              </w:rPr>
              <w:t>Able to operate with high autonomy and minimal direction.</w:t>
            </w:r>
          </w:p>
          <w:p w14:paraId="27AB6B47" w14:textId="7A0EF075" w:rsidR="00BD58FD" w:rsidRPr="00120B91" w:rsidRDefault="00BD58FD" w:rsidP="00BD58FD">
            <w:pPr>
              <w:numPr>
                <w:ilvl w:val="0"/>
                <w:numId w:val="17"/>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20B91">
              <w:rPr>
                <w:rFonts w:ascii="Arial" w:hAnsi="Arial" w:cs="Arial"/>
                <w:sz w:val="18"/>
                <w:szCs w:val="18"/>
              </w:rPr>
              <w:t>Strong problem-solving capability.</w:t>
            </w:r>
          </w:p>
          <w:p w14:paraId="763F585C" w14:textId="25489726" w:rsidR="00BD58FD" w:rsidRPr="00120B91" w:rsidRDefault="00BD58FD" w:rsidP="00BD58FD">
            <w:pPr>
              <w:numPr>
                <w:ilvl w:val="0"/>
                <w:numId w:val="17"/>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20B91">
              <w:rPr>
                <w:rFonts w:ascii="Arial" w:hAnsi="Arial" w:cs="Arial"/>
                <w:sz w:val="18"/>
                <w:szCs w:val="18"/>
              </w:rPr>
              <w:t>Resilient and adaptable in complex environments.</w:t>
            </w:r>
          </w:p>
          <w:p w14:paraId="772DABE4" w14:textId="6CDB42D3" w:rsidR="00BD58FD" w:rsidRPr="00120B91" w:rsidRDefault="00BD58FD" w:rsidP="00BD58FD">
            <w:pPr>
              <w:numPr>
                <w:ilvl w:val="0"/>
                <w:numId w:val="17"/>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20B91">
              <w:rPr>
                <w:rFonts w:ascii="Arial" w:hAnsi="Arial" w:cs="Arial"/>
                <w:sz w:val="18"/>
                <w:szCs w:val="18"/>
              </w:rPr>
              <w:t>Collaborative and collegiate approach.</w:t>
            </w:r>
          </w:p>
          <w:p w14:paraId="2E284E61" w14:textId="329F976F" w:rsidR="00BD58FD" w:rsidRPr="00120B91" w:rsidRDefault="00BD58FD" w:rsidP="00BD58FD">
            <w:pPr>
              <w:numPr>
                <w:ilvl w:val="0"/>
                <w:numId w:val="17"/>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20B91">
              <w:rPr>
                <w:rFonts w:ascii="Arial" w:hAnsi="Arial" w:cs="Arial"/>
                <w:sz w:val="18"/>
                <w:szCs w:val="18"/>
              </w:rPr>
              <w:t>Able to establish credibility quickly with senior stakeholders.</w:t>
            </w:r>
          </w:p>
          <w:p w14:paraId="5B539F27" w14:textId="2F813DB0" w:rsidR="00BD58FD" w:rsidRPr="00120B91" w:rsidRDefault="00BD58FD" w:rsidP="00BD58FD">
            <w:pPr>
              <w:numPr>
                <w:ilvl w:val="0"/>
                <w:numId w:val="17"/>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20B91">
              <w:rPr>
                <w:rFonts w:ascii="Arial" w:hAnsi="Arial" w:cs="Arial"/>
                <w:sz w:val="18"/>
                <w:szCs w:val="18"/>
              </w:rPr>
              <w:t>Strong written and verbal communication skills.</w:t>
            </w:r>
          </w:p>
          <w:p w14:paraId="11C305E3" w14:textId="7F6A74D7" w:rsidR="00BD58FD" w:rsidRPr="00BD58FD" w:rsidRDefault="00BD58FD" w:rsidP="00BD58FD">
            <w:pPr>
              <w:numPr>
                <w:ilvl w:val="0"/>
                <w:numId w:val="17"/>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20B91">
              <w:rPr>
                <w:rFonts w:ascii="Arial" w:hAnsi="Arial" w:cs="Arial"/>
                <w:sz w:val="18"/>
                <w:szCs w:val="18"/>
              </w:rPr>
              <w:t>Able to work at pace while maintaining quality.</w:t>
            </w:r>
          </w:p>
          <w:p w14:paraId="0A686A39" w14:textId="0398A372" w:rsidR="00346CA5" w:rsidRPr="00B441A1" w:rsidRDefault="00346CA5" w:rsidP="00346CA5">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B441A1">
              <w:rPr>
                <w:rFonts w:ascii="Arial" w:hAnsi="Arial" w:cs="Arial"/>
                <w:sz w:val="18"/>
                <w:szCs w:val="18"/>
                <w:lang w:val="en-US"/>
              </w:rPr>
              <w:t xml:space="preserve">Methodical, inquisitive, and comfortable working with imperfect </w:t>
            </w:r>
            <w:r>
              <w:rPr>
                <w:rFonts w:ascii="Arial" w:hAnsi="Arial" w:cs="Arial"/>
                <w:sz w:val="18"/>
                <w:szCs w:val="18"/>
                <w:lang w:val="en-US"/>
              </w:rPr>
              <w:t>structure</w:t>
            </w:r>
            <w:r w:rsidRPr="00B441A1">
              <w:rPr>
                <w:rFonts w:ascii="Arial" w:hAnsi="Arial" w:cs="Arial"/>
                <w:sz w:val="18"/>
                <w:szCs w:val="18"/>
                <w:lang w:val="en-US"/>
              </w:rPr>
              <w:t>.</w:t>
            </w:r>
          </w:p>
          <w:p w14:paraId="62BFC4C0" w14:textId="77777777" w:rsidR="00346CA5" w:rsidRPr="00B441A1" w:rsidRDefault="00346CA5" w:rsidP="00346CA5">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B441A1">
              <w:rPr>
                <w:rFonts w:ascii="Arial" w:hAnsi="Arial" w:cs="Arial"/>
                <w:sz w:val="18"/>
                <w:szCs w:val="18"/>
                <w:lang w:val="en-US"/>
              </w:rPr>
              <w:t>Pragmatic and delivery-focused, with an appreciation of project timelines and go-live pressures.</w:t>
            </w:r>
          </w:p>
          <w:p w14:paraId="71EBF4DB" w14:textId="77777777" w:rsidR="00346CA5" w:rsidRPr="00B441A1" w:rsidRDefault="00346CA5" w:rsidP="00346CA5">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B441A1">
              <w:rPr>
                <w:rFonts w:ascii="Arial" w:hAnsi="Arial" w:cs="Arial"/>
                <w:sz w:val="18"/>
                <w:szCs w:val="18"/>
                <w:lang w:val="en-US"/>
              </w:rPr>
              <w:t>Collaborative and confident working with a wide range of stakeholders.</w:t>
            </w:r>
          </w:p>
          <w:p w14:paraId="31C5433C" w14:textId="505FE887" w:rsidR="00346CA5" w:rsidRDefault="00346CA5" w:rsidP="00BD58F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p>
        </w:tc>
        <w:tc>
          <w:tcPr>
            <w:tcW w:w="2835" w:type="dxa"/>
            <w:vAlign w:val="center"/>
          </w:tcPr>
          <w:p w14:paraId="77B115C2" w14:textId="75FCD109" w:rsidR="00346CA5" w:rsidRPr="00B910CA" w:rsidRDefault="00346CA5" w:rsidP="00E2085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p>
        </w:tc>
      </w:tr>
    </w:tbl>
    <w:p w14:paraId="14FA1D03" w14:textId="71043E9B" w:rsidR="00B910CA" w:rsidRDefault="00B910CA" w:rsidP="002E775C">
      <w:pPr>
        <w:jc w:val="center"/>
        <w:rPr>
          <w:rFonts w:ascii="Arial" w:hAnsi="Arial" w:cs="Arial"/>
          <w:b/>
          <w:bCs/>
          <w:sz w:val="18"/>
          <w:szCs w:val="18"/>
          <w:u w:val="single"/>
        </w:rPr>
      </w:pPr>
    </w:p>
    <w:p w14:paraId="707E3305" w14:textId="77777777" w:rsidR="00805BCC" w:rsidRDefault="00805BCC" w:rsidP="002E775C">
      <w:pPr>
        <w:jc w:val="center"/>
        <w:rPr>
          <w:rFonts w:ascii="Arial" w:hAnsi="Arial" w:cs="Arial"/>
          <w:b/>
          <w:bCs/>
          <w:sz w:val="18"/>
          <w:szCs w:val="18"/>
          <w:u w:val="single"/>
        </w:rPr>
      </w:pPr>
    </w:p>
    <w:p w14:paraId="03A5AF73" w14:textId="77777777" w:rsidR="00805BCC" w:rsidRPr="00805BCC" w:rsidRDefault="00805BCC" w:rsidP="002E775C">
      <w:pPr>
        <w:jc w:val="center"/>
        <w:rPr>
          <w:rFonts w:ascii="Arial" w:hAnsi="Arial" w:cs="Arial"/>
          <w:b/>
          <w:bCs/>
          <w:sz w:val="18"/>
          <w:szCs w:val="18"/>
          <w:u w:val="single"/>
        </w:rPr>
      </w:pPr>
    </w:p>
    <w:p w14:paraId="63216E67" w14:textId="77777777" w:rsidR="00DC5370" w:rsidRDefault="00DC5370" w:rsidP="002A3C36">
      <w:pPr>
        <w:spacing w:line="259" w:lineRule="auto"/>
        <w:jc w:val="both"/>
        <w:rPr>
          <w:rFonts w:ascii="Arial" w:hAnsi="Arial" w:cs="Arial"/>
          <w:b/>
          <w:bCs/>
          <w:sz w:val="18"/>
          <w:szCs w:val="18"/>
        </w:rPr>
      </w:pPr>
    </w:p>
    <w:p w14:paraId="3F65F918" w14:textId="77777777" w:rsidR="00DC5370" w:rsidRDefault="00DC5370" w:rsidP="002A3C36">
      <w:pPr>
        <w:spacing w:line="259" w:lineRule="auto"/>
        <w:jc w:val="both"/>
        <w:rPr>
          <w:rFonts w:ascii="Arial" w:hAnsi="Arial" w:cs="Arial"/>
          <w:b/>
          <w:bCs/>
          <w:sz w:val="18"/>
          <w:szCs w:val="18"/>
        </w:rPr>
      </w:pPr>
    </w:p>
    <w:p w14:paraId="36A5795D" w14:textId="77777777" w:rsidR="00DC5370" w:rsidRDefault="00DC5370" w:rsidP="002A3C36">
      <w:pPr>
        <w:spacing w:line="259" w:lineRule="auto"/>
        <w:jc w:val="both"/>
        <w:rPr>
          <w:rFonts w:ascii="Arial" w:hAnsi="Arial" w:cs="Arial"/>
          <w:b/>
          <w:bCs/>
          <w:sz w:val="18"/>
          <w:szCs w:val="18"/>
        </w:rPr>
      </w:pPr>
    </w:p>
    <w:p w14:paraId="13E0F560" w14:textId="4611DF04" w:rsidR="002A3C36" w:rsidRPr="00682050" w:rsidRDefault="002A3C36" w:rsidP="002A3C36">
      <w:pPr>
        <w:spacing w:line="259" w:lineRule="auto"/>
        <w:jc w:val="both"/>
        <w:rPr>
          <w:rFonts w:ascii="Arial" w:hAnsi="Arial" w:cs="Arial"/>
          <w:b/>
          <w:bCs/>
          <w:sz w:val="18"/>
          <w:szCs w:val="18"/>
        </w:rPr>
      </w:pPr>
      <w:r w:rsidRPr="00682050">
        <w:rPr>
          <w:rFonts w:ascii="Arial" w:hAnsi="Arial" w:cs="Arial"/>
          <w:b/>
          <w:bCs/>
          <w:sz w:val="18"/>
          <w:szCs w:val="18"/>
        </w:rPr>
        <w:t xml:space="preserve">Further Information: </w:t>
      </w:r>
    </w:p>
    <w:p w14:paraId="73B12C23" w14:textId="6CC986E3" w:rsidR="002A3C36" w:rsidRPr="00805BCC" w:rsidRDefault="002A3C36" w:rsidP="002A3C36">
      <w:pPr>
        <w:spacing w:line="259" w:lineRule="auto"/>
        <w:jc w:val="both"/>
        <w:rPr>
          <w:sz w:val="18"/>
          <w:szCs w:val="18"/>
        </w:rPr>
      </w:pPr>
      <w:r w:rsidRPr="00805BCC">
        <w:rPr>
          <w:rFonts w:ascii="Arial" w:hAnsi="Arial" w:cs="Arial"/>
          <w:sz w:val="18"/>
          <w:szCs w:val="18"/>
        </w:rPr>
        <w:t xml:space="preserve">UEL is an inclusive equal opportunities employer and are proud of our Equality, Diversity and Inclusivity achievements. We expect all employees of UEL to </w:t>
      </w:r>
      <w:r w:rsidR="000C2FD4">
        <w:rPr>
          <w:rFonts w:ascii="Arial" w:hAnsi="Arial" w:cs="Arial"/>
          <w:sz w:val="18"/>
          <w:szCs w:val="18"/>
        </w:rPr>
        <w:t xml:space="preserve">understand </w:t>
      </w:r>
      <w:r w:rsidRPr="00805BCC">
        <w:rPr>
          <w:rFonts w:ascii="Arial" w:hAnsi="Arial" w:cs="Arial"/>
          <w:sz w:val="18"/>
          <w:szCs w:val="18"/>
        </w:rPr>
        <w:t>our EDI policy and will not tolerate discrimination in any form. As an employee of UEL, we expect you to follow all relevant Health &amp; Safety policies.</w:t>
      </w:r>
      <w:r w:rsidRPr="00805BCC">
        <w:rPr>
          <w:sz w:val="18"/>
          <w:szCs w:val="18"/>
        </w:rPr>
        <w:t xml:space="preserve"> </w:t>
      </w:r>
    </w:p>
    <w:p w14:paraId="6EF728C8" w14:textId="77777777" w:rsidR="002A3C36" w:rsidRPr="00805BCC" w:rsidRDefault="002A3C36" w:rsidP="002A3C36">
      <w:pPr>
        <w:spacing w:line="259" w:lineRule="auto"/>
        <w:jc w:val="both"/>
        <w:rPr>
          <w:sz w:val="18"/>
          <w:szCs w:val="18"/>
        </w:rPr>
      </w:pPr>
    </w:p>
    <w:p w14:paraId="413AD81D" w14:textId="43495E2A" w:rsidR="00BD58FD" w:rsidRPr="00805BCC" w:rsidRDefault="002A3C36" w:rsidP="007007EB">
      <w:pPr>
        <w:spacing w:line="259" w:lineRule="auto"/>
        <w:jc w:val="both"/>
        <w:rPr>
          <w:rFonts w:ascii="Arial" w:hAnsi="Arial" w:cs="Arial"/>
          <w:sz w:val="18"/>
          <w:szCs w:val="18"/>
        </w:rPr>
      </w:pPr>
      <w:r w:rsidRPr="00805BCC">
        <w:rPr>
          <w:rFonts w:ascii="Arial" w:hAnsi="Arial" w:cs="Arial"/>
          <w:sz w:val="18"/>
          <w:szCs w:val="18"/>
        </w:rPr>
        <w:t>We're a disability confident employer and value all applications. Please let us know if you require any reasonable accommodations throughout the recruitment process.</w:t>
      </w:r>
    </w:p>
    <w:sectPr w:rsidR="00BD58FD" w:rsidRPr="00805BCC" w:rsidSect="00C11EB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6B043" w14:textId="77777777" w:rsidR="00241993" w:rsidRDefault="00241993" w:rsidP="009962E4">
      <w:r>
        <w:separator/>
      </w:r>
    </w:p>
  </w:endnote>
  <w:endnote w:type="continuationSeparator" w:id="0">
    <w:p w14:paraId="715A2D47" w14:textId="77777777" w:rsidR="00241993" w:rsidRDefault="00241993" w:rsidP="00996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C4840" w14:textId="77777777" w:rsidR="00241993" w:rsidRDefault="00241993" w:rsidP="009962E4">
      <w:r>
        <w:separator/>
      </w:r>
    </w:p>
  </w:footnote>
  <w:footnote w:type="continuationSeparator" w:id="0">
    <w:p w14:paraId="7B816F53" w14:textId="77777777" w:rsidR="00241993" w:rsidRDefault="00241993" w:rsidP="009962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E2143"/>
    <w:multiLevelType w:val="hybridMultilevel"/>
    <w:tmpl w:val="A134E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56ECA"/>
    <w:multiLevelType w:val="hybridMultilevel"/>
    <w:tmpl w:val="1AFCB72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946583"/>
    <w:multiLevelType w:val="hybridMultilevel"/>
    <w:tmpl w:val="63264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867386"/>
    <w:multiLevelType w:val="hybridMultilevel"/>
    <w:tmpl w:val="B5EA4420"/>
    <w:lvl w:ilvl="0" w:tplc="EACA0F04">
      <w:start w:val="1"/>
      <w:numFmt w:val="bullet"/>
      <w:lvlText w:val=""/>
      <w:lvlJc w:val="left"/>
      <w:pPr>
        <w:tabs>
          <w:tab w:val="num" w:pos="284"/>
        </w:tabs>
        <w:ind w:left="284" w:hanging="284"/>
      </w:pPr>
      <w:rPr>
        <w:rFonts w:ascii="Wingdings" w:hAnsi="Wingdings" w:hint="default"/>
      </w:rPr>
    </w:lvl>
    <w:lvl w:ilvl="1" w:tplc="0F882C90">
      <w:start w:val="1"/>
      <w:numFmt w:val="bullet"/>
      <w:lvlText w:val=""/>
      <w:lvlJc w:val="left"/>
      <w:pPr>
        <w:tabs>
          <w:tab w:val="num" w:pos="1364"/>
        </w:tabs>
        <w:ind w:left="1364" w:hanging="284"/>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1F61F9"/>
    <w:multiLevelType w:val="hybridMultilevel"/>
    <w:tmpl w:val="BD527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702833"/>
    <w:multiLevelType w:val="multilevel"/>
    <w:tmpl w:val="E098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31017C"/>
    <w:multiLevelType w:val="hybridMultilevel"/>
    <w:tmpl w:val="C6C645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93B6FAB"/>
    <w:multiLevelType w:val="multilevel"/>
    <w:tmpl w:val="988A9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607B4E"/>
    <w:multiLevelType w:val="multilevel"/>
    <w:tmpl w:val="7ABC0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F949E9"/>
    <w:multiLevelType w:val="hybridMultilevel"/>
    <w:tmpl w:val="7B4A48F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39D97B19"/>
    <w:multiLevelType w:val="hybridMultilevel"/>
    <w:tmpl w:val="7BE21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563397"/>
    <w:multiLevelType w:val="hybridMultilevel"/>
    <w:tmpl w:val="CD42FF64"/>
    <w:lvl w:ilvl="0" w:tplc="EACA0F04">
      <w:start w:val="1"/>
      <w:numFmt w:val="bullet"/>
      <w:lvlText w:val=""/>
      <w:lvlJc w:val="left"/>
      <w:pPr>
        <w:tabs>
          <w:tab w:val="num" w:pos="284"/>
        </w:tabs>
        <w:ind w:left="284" w:hanging="284"/>
      </w:pPr>
      <w:rPr>
        <w:rFonts w:ascii="Wingdings" w:hAnsi="Wingdings" w:hint="default"/>
      </w:rPr>
    </w:lvl>
    <w:lvl w:ilvl="1" w:tplc="32EE32E2">
      <w:start w:val="1"/>
      <w:numFmt w:val="bullet"/>
      <w:lvlText w:val="-"/>
      <w:lvlJc w:val="left"/>
      <w:pPr>
        <w:tabs>
          <w:tab w:val="num" w:pos="1364"/>
        </w:tabs>
        <w:ind w:left="1364" w:hanging="284"/>
      </w:pPr>
      <w:rPr>
        <w:rFonts w:ascii="Lucida Sans" w:hAnsi="Lucida San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F41115"/>
    <w:multiLevelType w:val="hybridMultilevel"/>
    <w:tmpl w:val="24EE4060"/>
    <w:lvl w:ilvl="0" w:tplc="0F882C90">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BA7425"/>
    <w:multiLevelType w:val="multilevel"/>
    <w:tmpl w:val="E59E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613A53"/>
    <w:multiLevelType w:val="hybridMultilevel"/>
    <w:tmpl w:val="7D8CC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8F6C73"/>
    <w:multiLevelType w:val="multilevel"/>
    <w:tmpl w:val="81643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F44BCC"/>
    <w:multiLevelType w:val="hybridMultilevel"/>
    <w:tmpl w:val="3224EE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FF76E83"/>
    <w:multiLevelType w:val="hybridMultilevel"/>
    <w:tmpl w:val="4B4E82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5051E1"/>
    <w:multiLevelType w:val="hybridMultilevel"/>
    <w:tmpl w:val="AC1E86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925472"/>
    <w:multiLevelType w:val="multilevel"/>
    <w:tmpl w:val="D0861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CD3FC5"/>
    <w:multiLevelType w:val="multilevel"/>
    <w:tmpl w:val="30324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783F42"/>
    <w:multiLevelType w:val="multilevel"/>
    <w:tmpl w:val="0666B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9D4DCF"/>
    <w:multiLevelType w:val="multilevel"/>
    <w:tmpl w:val="707CC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705349"/>
    <w:multiLevelType w:val="hybridMultilevel"/>
    <w:tmpl w:val="B692B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F30D16"/>
    <w:multiLevelType w:val="hybridMultilevel"/>
    <w:tmpl w:val="90882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165391"/>
    <w:multiLevelType w:val="hybridMultilevel"/>
    <w:tmpl w:val="AC0E2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1664CFA"/>
    <w:multiLevelType w:val="hybridMultilevel"/>
    <w:tmpl w:val="B1D019EE"/>
    <w:lvl w:ilvl="0" w:tplc="14FAF9C6">
      <w:start w:val="1"/>
      <w:numFmt w:val="bullet"/>
      <w:lvlText w:val="•"/>
      <w:lvlJc w:val="left"/>
      <w:pPr>
        <w:ind w:left="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3AE7E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060CE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EEC158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D83F6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6DA144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04699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381D5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E6A0EE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720074B"/>
    <w:multiLevelType w:val="multilevel"/>
    <w:tmpl w:val="D6A04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8C675E"/>
    <w:multiLevelType w:val="hybridMultilevel"/>
    <w:tmpl w:val="B70CE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774D7D"/>
    <w:multiLevelType w:val="multilevel"/>
    <w:tmpl w:val="E4E01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E177F3"/>
    <w:multiLevelType w:val="multilevel"/>
    <w:tmpl w:val="DCC61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5628E1"/>
    <w:multiLevelType w:val="multilevel"/>
    <w:tmpl w:val="FE8617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5125996">
    <w:abstractNumId w:val="18"/>
  </w:num>
  <w:num w:numId="2" w16cid:durableId="1249968145">
    <w:abstractNumId w:val="16"/>
  </w:num>
  <w:num w:numId="3" w16cid:durableId="1207451588">
    <w:abstractNumId w:val="3"/>
  </w:num>
  <w:num w:numId="4" w16cid:durableId="569999311">
    <w:abstractNumId w:val="12"/>
  </w:num>
  <w:num w:numId="5" w16cid:durableId="2040155363">
    <w:abstractNumId w:val="11"/>
  </w:num>
  <w:num w:numId="6" w16cid:durableId="834035716">
    <w:abstractNumId w:val="1"/>
  </w:num>
  <w:num w:numId="7" w16cid:durableId="500971367">
    <w:abstractNumId w:val="17"/>
  </w:num>
  <w:num w:numId="8" w16cid:durableId="2133669853">
    <w:abstractNumId w:val="9"/>
  </w:num>
  <w:num w:numId="9" w16cid:durableId="534272944">
    <w:abstractNumId w:val="23"/>
  </w:num>
  <w:num w:numId="10" w16cid:durableId="137919288">
    <w:abstractNumId w:val="14"/>
  </w:num>
  <w:num w:numId="11" w16cid:durableId="1868904602">
    <w:abstractNumId w:val="26"/>
  </w:num>
  <w:num w:numId="12" w16cid:durableId="1682077828">
    <w:abstractNumId w:val="28"/>
  </w:num>
  <w:num w:numId="13" w16cid:durableId="2093618914">
    <w:abstractNumId w:val="24"/>
  </w:num>
  <w:num w:numId="14" w16cid:durableId="339551807">
    <w:abstractNumId w:val="10"/>
  </w:num>
  <w:num w:numId="15" w16cid:durableId="2007895453">
    <w:abstractNumId w:val="4"/>
  </w:num>
  <w:num w:numId="16" w16cid:durableId="1849251288">
    <w:abstractNumId w:val="0"/>
  </w:num>
  <w:num w:numId="17" w16cid:durableId="792476964">
    <w:abstractNumId w:val="25"/>
  </w:num>
  <w:num w:numId="18" w16cid:durableId="1393505039">
    <w:abstractNumId w:val="2"/>
  </w:num>
  <w:num w:numId="19" w16cid:durableId="2119449741">
    <w:abstractNumId w:val="21"/>
  </w:num>
  <w:num w:numId="20" w16cid:durableId="2142141826">
    <w:abstractNumId w:val="5"/>
  </w:num>
  <w:num w:numId="21" w16cid:durableId="1952467743">
    <w:abstractNumId w:val="15"/>
  </w:num>
  <w:num w:numId="22" w16cid:durableId="1658266230">
    <w:abstractNumId w:val="7"/>
  </w:num>
  <w:num w:numId="23" w16cid:durableId="35814014">
    <w:abstractNumId w:val="19"/>
  </w:num>
  <w:num w:numId="24" w16cid:durableId="1603685073">
    <w:abstractNumId w:val="31"/>
  </w:num>
  <w:num w:numId="25" w16cid:durableId="1516268478">
    <w:abstractNumId w:val="29"/>
  </w:num>
  <w:num w:numId="26" w16cid:durableId="85394537">
    <w:abstractNumId w:val="8"/>
  </w:num>
  <w:num w:numId="27" w16cid:durableId="592587587">
    <w:abstractNumId w:val="27"/>
  </w:num>
  <w:num w:numId="28" w16cid:durableId="1398673678">
    <w:abstractNumId w:val="22"/>
  </w:num>
  <w:num w:numId="29" w16cid:durableId="735130525">
    <w:abstractNumId w:val="30"/>
  </w:num>
  <w:num w:numId="30" w16cid:durableId="218783118">
    <w:abstractNumId w:val="13"/>
  </w:num>
  <w:num w:numId="31" w16cid:durableId="540871088">
    <w:abstractNumId w:val="20"/>
  </w:num>
  <w:num w:numId="32" w16cid:durableId="13862489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DBB"/>
    <w:rsid w:val="00006357"/>
    <w:rsid w:val="0001061A"/>
    <w:rsid w:val="00015BF7"/>
    <w:rsid w:val="00034DBB"/>
    <w:rsid w:val="00051692"/>
    <w:rsid w:val="00065012"/>
    <w:rsid w:val="00071050"/>
    <w:rsid w:val="0009405F"/>
    <w:rsid w:val="000A07A3"/>
    <w:rsid w:val="000C2C71"/>
    <w:rsid w:val="000C2FD4"/>
    <w:rsid w:val="000C5859"/>
    <w:rsid w:val="000D203F"/>
    <w:rsid w:val="000E0064"/>
    <w:rsid w:val="000E0A90"/>
    <w:rsid w:val="000E1401"/>
    <w:rsid w:val="0011355A"/>
    <w:rsid w:val="00117EAF"/>
    <w:rsid w:val="00120B91"/>
    <w:rsid w:val="00133457"/>
    <w:rsid w:val="00134AD2"/>
    <w:rsid w:val="00140F1F"/>
    <w:rsid w:val="00146224"/>
    <w:rsid w:val="00147A55"/>
    <w:rsid w:val="00154D4D"/>
    <w:rsid w:val="001571FD"/>
    <w:rsid w:val="00165B99"/>
    <w:rsid w:val="001760CA"/>
    <w:rsid w:val="001816D3"/>
    <w:rsid w:val="00182A42"/>
    <w:rsid w:val="00185227"/>
    <w:rsid w:val="00186D56"/>
    <w:rsid w:val="0018721D"/>
    <w:rsid w:val="001A5B40"/>
    <w:rsid w:val="001A796A"/>
    <w:rsid w:val="001B24CE"/>
    <w:rsid w:val="001B49A6"/>
    <w:rsid w:val="001B6ED1"/>
    <w:rsid w:val="001C7D70"/>
    <w:rsid w:val="001D3660"/>
    <w:rsid w:val="001E7A13"/>
    <w:rsid w:val="001F0140"/>
    <w:rsid w:val="001F4320"/>
    <w:rsid w:val="002121C7"/>
    <w:rsid w:val="002143A4"/>
    <w:rsid w:val="00215E5A"/>
    <w:rsid w:val="002162B5"/>
    <w:rsid w:val="002169CF"/>
    <w:rsid w:val="00221862"/>
    <w:rsid w:val="00223A09"/>
    <w:rsid w:val="00231CDD"/>
    <w:rsid w:val="00241993"/>
    <w:rsid w:val="00272A51"/>
    <w:rsid w:val="00275BCB"/>
    <w:rsid w:val="00295586"/>
    <w:rsid w:val="002A3C36"/>
    <w:rsid w:val="002A7928"/>
    <w:rsid w:val="002B21F1"/>
    <w:rsid w:val="002B2964"/>
    <w:rsid w:val="002B6EBA"/>
    <w:rsid w:val="002C4E4E"/>
    <w:rsid w:val="002E5C1B"/>
    <w:rsid w:val="002E6962"/>
    <w:rsid w:val="002E6F54"/>
    <w:rsid w:val="002E775C"/>
    <w:rsid w:val="002F0FF0"/>
    <w:rsid w:val="002F74B2"/>
    <w:rsid w:val="002F7D9E"/>
    <w:rsid w:val="00304077"/>
    <w:rsid w:val="00312418"/>
    <w:rsid w:val="00312ECE"/>
    <w:rsid w:val="00313052"/>
    <w:rsid w:val="00326376"/>
    <w:rsid w:val="0032746E"/>
    <w:rsid w:val="003312F5"/>
    <w:rsid w:val="00346CA5"/>
    <w:rsid w:val="00347449"/>
    <w:rsid w:val="00355F8E"/>
    <w:rsid w:val="00356F74"/>
    <w:rsid w:val="0036311F"/>
    <w:rsid w:val="00364C91"/>
    <w:rsid w:val="00367370"/>
    <w:rsid w:val="00372BEC"/>
    <w:rsid w:val="00380321"/>
    <w:rsid w:val="00380FB3"/>
    <w:rsid w:val="00384390"/>
    <w:rsid w:val="003876EF"/>
    <w:rsid w:val="003A6C98"/>
    <w:rsid w:val="003A70B6"/>
    <w:rsid w:val="003B2CBD"/>
    <w:rsid w:val="003B5839"/>
    <w:rsid w:val="003C17D4"/>
    <w:rsid w:val="003D5D62"/>
    <w:rsid w:val="003E3626"/>
    <w:rsid w:val="003E75AE"/>
    <w:rsid w:val="003F1DC5"/>
    <w:rsid w:val="003F7A01"/>
    <w:rsid w:val="004118C9"/>
    <w:rsid w:val="00411E77"/>
    <w:rsid w:val="00413BF0"/>
    <w:rsid w:val="00423403"/>
    <w:rsid w:val="004244DB"/>
    <w:rsid w:val="00443094"/>
    <w:rsid w:val="004466E6"/>
    <w:rsid w:val="004557BF"/>
    <w:rsid w:val="00457B47"/>
    <w:rsid w:val="00462FE9"/>
    <w:rsid w:val="0046305A"/>
    <w:rsid w:val="00466100"/>
    <w:rsid w:val="00474812"/>
    <w:rsid w:val="00474FD6"/>
    <w:rsid w:val="004876BE"/>
    <w:rsid w:val="004916A0"/>
    <w:rsid w:val="004921D6"/>
    <w:rsid w:val="00494C27"/>
    <w:rsid w:val="0049558C"/>
    <w:rsid w:val="004A0CC4"/>
    <w:rsid w:val="004A3A10"/>
    <w:rsid w:val="004A7A9A"/>
    <w:rsid w:val="004B4368"/>
    <w:rsid w:val="004B446D"/>
    <w:rsid w:val="004C31F3"/>
    <w:rsid w:val="004C53E3"/>
    <w:rsid w:val="004D3606"/>
    <w:rsid w:val="004E5DF9"/>
    <w:rsid w:val="005122D4"/>
    <w:rsid w:val="005146FC"/>
    <w:rsid w:val="00514719"/>
    <w:rsid w:val="0052053D"/>
    <w:rsid w:val="00527073"/>
    <w:rsid w:val="00545D17"/>
    <w:rsid w:val="00553BC1"/>
    <w:rsid w:val="00560FE0"/>
    <w:rsid w:val="005703EA"/>
    <w:rsid w:val="005A0CBD"/>
    <w:rsid w:val="005A5423"/>
    <w:rsid w:val="005B7B81"/>
    <w:rsid w:val="005C33E4"/>
    <w:rsid w:val="005E02F8"/>
    <w:rsid w:val="005E4261"/>
    <w:rsid w:val="00603DCA"/>
    <w:rsid w:val="006062CE"/>
    <w:rsid w:val="0061049D"/>
    <w:rsid w:val="00614A57"/>
    <w:rsid w:val="006229CB"/>
    <w:rsid w:val="00623785"/>
    <w:rsid w:val="00630135"/>
    <w:rsid w:val="00630262"/>
    <w:rsid w:val="00632CA0"/>
    <w:rsid w:val="0063350B"/>
    <w:rsid w:val="00641366"/>
    <w:rsid w:val="00643B29"/>
    <w:rsid w:val="00643F6E"/>
    <w:rsid w:val="00644636"/>
    <w:rsid w:val="00650AEF"/>
    <w:rsid w:val="006527B5"/>
    <w:rsid w:val="00653A1D"/>
    <w:rsid w:val="00660444"/>
    <w:rsid w:val="00662881"/>
    <w:rsid w:val="00662D1D"/>
    <w:rsid w:val="00666EC1"/>
    <w:rsid w:val="00666ED5"/>
    <w:rsid w:val="00671D41"/>
    <w:rsid w:val="006733A7"/>
    <w:rsid w:val="0067415D"/>
    <w:rsid w:val="006760C5"/>
    <w:rsid w:val="00677EAC"/>
    <w:rsid w:val="00681FDD"/>
    <w:rsid w:val="0068617E"/>
    <w:rsid w:val="00691ED3"/>
    <w:rsid w:val="0069212B"/>
    <w:rsid w:val="006A0E54"/>
    <w:rsid w:val="006C4BE1"/>
    <w:rsid w:val="006D0593"/>
    <w:rsid w:val="006D53C0"/>
    <w:rsid w:val="006D5A8F"/>
    <w:rsid w:val="006E539B"/>
    <w:rsid w:val="006F43B0"/>
    <w:rsid w:val="007007EB"/>
    <w:rsid w:val="00702008"/>
    <w:rsid w:val="00706DEE"/>
    <w:rsid w:val="007119E8"/>
    <w:rsid w:val="0072173A"/>
    <w:rsid w:val="00725B75"/>
    <w:rsid w:val="00725E12"/>
    <w:rsid w:val="00733FC2"/>
    <w:rsid w:val="007456F2"/>
    <w:rsid w:val="00752987"/>
    <w:rsid w:val="00753E7F"/>
    <w:rsid w:val="00754497"/>
    <w:rsid w:val="00760067"/>
    <w:rsid w:val="00762F96"/>
    <w:rsid w:val="007641C6"/>
    <w:rsid w:val="007650E7"/>
    <w:rsid w:val="007733C0"/>
    <w:rsid w:val="007741C1"/>
    <w:rsid w:val="00782065"/>
    <w:rsid w:val="007820EF"/>
    <w:rsid w:val="007A1ACC"/>
    <w:rsid w:val="007A5B0C"/>
    <w:rsid w:val="007B7070"/>
    <w:rsid w:val="007B74F5"/>
    <w:rsid w:val="007B7CA3"/>
    <w:rsid w:val="007C3381"/>
    <w:rsid w:val="007D3B3D"/>
    <w:rsid w:val="007D4B3F"/>
    <w:rsid w:val="007D71DE"/>
    <w:rsid w:val="007E34CC"/>
    <w:rsid w:val="007F1303"/>
    <w:rsid w:val="0080418D"/>
    <w:rsid w:val="00804EFC"/>
    <w:rsid w:val="00805BCC"/>
    <w:rsid w:val="00816AA2"/>
    <w:rsid w:val="00826A33"/>
    <w:rsid w:val="0085029E"/>
    <w:rsid w:val="00873E14"/>
    <w:rsid w:val="008A0E9C"/>
    <w:rsid w:val="008B7E66"/>
    <w:rsid w:val="008C0064"/>
    <w:rsid w:val="008D38DD"/>
    <w:rsid w:val="008D3BED"/>
    <w:rsid w:val="008E30E8"/>
    <w:rsid w:val="008E45DE"/>
    <w:rsid w:val="008F0060"/>
    <w:rsid w:val="0090144A"/>
    <w:rsid w:val="00901491"/>
    <w:rsid w:val="00904759"/>
    <w:rsid w:val="009113EB"/>
    <w:rsid w:val="00917154"/>
    <w:rsid w:val="0092013B"/>
    <w:rsid w:val="0092250B"/>
    <w:rsid w:val="00926950"/>
    <w:rsid w:val="00930F70"/>
    <w:rsid w:val="0093486C"/>
    <w:rsid w:val="009356C8"/>
    <w:rsid w:val="0095049E"/>
    <w:rsid w:val="009518D5"/>
    <w:rsid w:val="00952DEC"/>
    <w:rsid w:val="00955877"/>
    <w:rsid w:val="00957E9D"/>
    <w:rsid w:val="009637F4"/>
    <w:rsid w:val="009657F0"/>
    <w:rsid w:val="009701B3"/>
    <w:rsid w:val="0099260C"/>
    <w:rsid w:val="009962E4"/>
    <w:rsid w:val="009A6454"/>
    <w:rsid w:val="009B1CAF"/>
    <w:rsid w:val="009B3A97"/>
    <w:rsid w:val="009C4B8F"/>
    <w:rsid w:val="009C5EEE"/>
    <w:rsid w:val="009D6C22"/>
    <w:rsid w:val="009D73F4"/>
    <w:rsid w:val="009D7F60"/>
    <w:rsid w:val="009F6CFD"/>
    <w:rsid w:val="00A03F9F"/>
    <w:rsid w:val="00A15AFC"/>
    <w:rsid w:val="00A172FF"/>
    <w:rsid w:val="00A2175F"/>
    <w:rsid w:val="00A224D5"/>
    <w:rsid w:val="00A249AC"/>
    <w:rsid w:val="00A26215"/>
    <w:rsid w:val="00A32540"/>
    <w:rsid w:val="00A330BB"/>
    <w:rsid w:val="00A40724"/>
    <w:rsid w:val="00A42ABA"/>
    <w:rsid w:val="00A42C6E"/>
    <w:rsid w:val="00A43A66"/>
    <w:rsid w:val="00A43CFE"/>
    <w:rsid w:val="00A474C0"/>
    <w:rsid w:val="00A54C3E"/>
    <w:rsid w:val="00A64BEC"/>
    <w:rsid w:val="00A73C51"/>
    <w:rsid w:val="00A805B0"/>
    <w:rsid w:val="00A82486"/>
    <w:rsid w:val="00A84083"/>
    <w:rsid w:val="00A9132F"/>
    <w:rsid w:val="00AA34E4"/>
    <w:rsid w:val="00AA37AF"/>
    <w:rsid w:val="00AA38A5"/>
    <w:rsid w:val="00AA63DF"/>
    <w:rsid w:val="00AB1769"/>
    <w:rsid w:val="00AB4210"/>
    <w:rsid w:val="00AB4F13"/>
    <w:rsid w:val="00AB77CB"/>
    <w:rsid w:val="00AC1409"/>
    <w:rsid w:val="00AC4381"/>
    <w:rsid w:val="00AD6156"/>
    <w:rsid w:val="00AD6B05"/>
    <w:rsid w:val="00AE1AF4"/>
    <w:rsid w:val="00AF4C3C"/>
    <w:rsid w:val="00B01C1B"/>
    <w:rsid w:val="00B048DD"/>
    <w:rsid w:val="00B32036"/>
    <w:rsid w:val="00B351D5"/>
    <w:rsid w:val="00B45D5B"/>
    <w:rsid w:val="00B51CBF"/>
    <w:rsid w:val="00B70AA8"/>
    <w:rsid w:val="00B71E78"/>
    <w:rsid w:val="00B73CC8"/>
    <w:rsid w:val="00B74FA4"/>
    <w:rsid w:val="00B772E9"/>
    <w:rsid w:val="00B80634"/>
    <w:rsid w:val="00B82313"/>
    <w:rsid w:val="00B910CA"/>
    <w:rsid w:val="00B94D39"/>
    <w:rsid w:val="00B9581D"/>
    <w:rsid w:val="00BA2242"/>
    <w:rsid w:val="00BA4906"/>
    <w:rsid w:val="00BC52E1"/>
    <w:rsid w:val="00BC6A9A"/>
    <w:rsid w:val="00BC7385"/>
    <w:rsid w:val="00BD209B"/>
    <w:rsid w:val="00BD56F3"/>
    <w:rsid w:val="00BD58FD"/>
    <w:rsid w:val="00BD6E4E"/>
    <w:rsid w:val="00BD70B9"/>
    <w:rsid w:val="00BD7A4B"/>
    <w:rsid w:val="00BE63B4"/>
    <w:rsid w:val="00BF2038"/>
    <w:rsid w:val="00BF2835"/>
    <w:rsid w:val="00BF3FBB"/>
    <w:rsid w:val="00BF448A"/>
    <w:rsid w:val="00BF4A07"/>
    <w:rsid w:val="00C11EB0"/>
    <w:rsid w:val="00C2625F"/>
    <w:rsid w:val="00C27E78"/>
    <w:rsid w:val="00C31C3C"/>
    <w:rsid w:val="00C5347E"/>
    <w:rsid w:val="00C560C9"/>
    <w:rsid w:val="00C643A5"/>
    <w:rsid w:val="00C64786"/>
    <w:rsid w:val="00C7233D"/>
    <w:rsid w:val="00C748D3"/>
    <w:rsid w:val="00C8220D"/>
    <w:rsid w:val="00C8609B"/>
    <w:rsid w:val="00C86213"/>
    <w:rsid w:val="00C946CA"/>
    <w:rsid w:val="00C94F6E"/>
    <w:rsid w:val="00C9779B"/>
    <w:rsid w:val="00CA5556"/>
    <w:rsid w:val="00CB00F2"/>
    <w:rsid w:val="00CB0E55"/>
    <w:rsid w:val="00CB18A6"/>
    <w:rsid w:val="00CD3D5A"/>
    <w:rsid w:val="00CD72AD"/>
    <w:rsid w:val="00CE5A14"/>
    <w:rsid w:val="00CF5952"/>
    <w:rsid w:val="00D07AC6"/>
    <w:rsid w:val="00D34FA9"/>
    <w:rsid w:val="00D37313"/>
    <w:rsid w:val="00D3788F"/>
    <w:rsid w:val="00D5625E"/>
    <w:rsid w:val="00D575F8"/>
    <w:rsid w:val="00D57836"/>
    <w:rsid w:val="00D57AC2"/>
    <w:rsid w:val="00D61747"/>
    <w:rsid w:val="00D625B5"/>
    <w:rsid w:val="00D65A55"/>
    <w:rsid w:val="00D85904"/>
    <w:rsid w:val="00D85947"/>
    <w:rsid w:val="00D934CA"/>
    <w:rsid w:val="00DA095F"/>
    <w:rsid w:val="00DA6A28"/>
    <w:rsid w:val="00DA7FAE"/>
    <w:rsid w:val="00DB2A52"/>
    <w:rsid w:val="00DB397F"/>
    <w:rsid w:val="00DB3AC0"/>
    <w:rsid w:val="00DC5370"/>
    <w:rsid w:val="00DE3029"/>
    <w:rsid w:val="00DE4919"/>
    <w:rsid w:val="00DF2FAD"/>
    <w:rsid w:val="00DF78D3"/>
    <w:rsid w:val="00E0653F"/>
    <w:rsid w:val="00E110F5"/>
    <w:rsid w:val="00E15DA5"/>
    <w:rsid w:val="00E16E73"/>
    <w:rsid w:val="00E20853"/>
    <w:rsid w:val="00E251C4"/>
    <w:rsid w:val="00E4030E"/>
    <w:rsid w:val="00E509CB"/>
    <w:rsid w:val="00E618F5"/>
    <w:rsid w:val="00E63885"/>
    <w:rsid w:val="00E65C49"/>
    <w:rsid w:val="00E7084A"/>
    <w:rsid w:val="00E73090"/>
    <w:rsid w:val="00E756F2"/>
    <w:rsid w:val="00E802DF"/>
    <w:rsid w:val="00E845A5"/>
    <w:rsid w:val="00EB5D90"/>
    <w:rsid w:val="00EC0FC8"/>
    <w:rsid w:val="00EC50E4"/>
    <w:rsid w:val="00ED1E20"/>
    <w:rsid w:val="00F00678"/>
    <w:rsid w:val="00F07C46"/>
    <w:rsid w:val="00F1641B"/>
    <w:rsid w:val="00F2048B"/>
    <w:rsid w:val="00F25908"/>
    <w:rsid w:val="00F35118"/>
    <w:rsid w:val="00F35FFB"/>
    <w:rsid w:val="00F43ECB"/>
    <w:rsid w:val="00F454E1"/>
    <w:rsid w:val="00F53ABC"/>
    <w:rsid w:val="00F61479"/>
    <w:rsid w:val="00F709B2"/>
    <w:rsid w:val="00F840F5"/>
    <w:rsid w:val="00F91B24"/>
    <w:rsid w:val="00F949EB"/>
    <w:rsid w:val="00F94A34"/>
    <w:rsid w:val="00F95354"/>
    <w:rsid w:val="00F96764"/>
    <w:rsid w:val="00FB4442"/>
    <w:rsid w:val="00FD10F1"/>
    <w:rsid w:val="00FD3AB9"/>
    <w:rsid w:val="00FE493E"/>
    <w:rsid w:val="00FE5ABD"/>
    <w:rsid w:val="00FE78C6"/>
    <w:rsid w:val="0C49BED5"/>
    <w:rsid w:val="0C62845E"/>
    <w:rsid w:val="0CA88589"/>
    <w:rsid w:val="0EDDB3F4"/>
    <w:rsid w:val="10F0671A"/>
    <w:rsid w:val="1468870B"/>
    <w:rsid w:val="14939728"/>
    <w:rsid w:val="197DE372"/>
    <w:rsid w:val="1BD03B4E"/>
    <w:rsid w:val="20267085"/>
    <w:rsid w:val="21C240E6"/>
    <w:rsid w:val="22773CC4"/>
    <w:rsid w:val="25205B5F"/>
    <w:rsid w:val="29CD52CB"/>
    <w:rsid w:val="2CF74C3C"/>
    <w:rsid w:val="2EB5CA34"/>
    <w:rsid w:val="320D2BE3"/>
    <w:rsid w:val="397543AD"/>
    <w:rsid w:val="3B87347C"/>
    <w:rsid w:val="3B873B0E"/>
    <w:rsid w:val="3C0EE9EA"/>
    <w:rsid w:val="3DF5B1ED"/>
    <w:rsid w:val="3EA5ACE1"/>
    <w:rsid w:val="43CC3689"/>
    <w:rsid w:val="44880DA2"/>
    <w:rsid w:val="49E87CA5"/>
    <w:rsid w:val="4F3613D7"/>
    <w:rsid w:val="508591AD"/>
    <w:rsid w:val="50CF74CB"/>
    <w:rsid w:val="514B63FF"/>
    <w:rsid w:val="549C75BC"/>
    <w:rsid w:val="561ED522"/>
    <w:rsid w:val="57379EAC"/>
    <w:rsid w:val="591D0301"/>
    <w:rsid w:val="5C270822"/>
    <w:rsid w:val="5DF0AF2C"/>
    <w:rsid w:val="627F656C"/>
    <w:rsid w:val="65C0B5B4"/>
    <w:rsid w:val="6801E20C"/>
    <w:rsid w:val="68E5FBD0"/>
    <w:rsid w:val="6A22ECCA"/>
    <w:rsid w:val="6A7346F2"/>
    <w:rsid w:val="6C47D0CA"/>
    <w:rsid w:val="6F8A4AEB"/>
    <w:rsid w:val="74C0E012"/>
    <w:rsid w:val="7544C238"/>
    <w:rsid w:val="76E3F82D"/>
    <w:rsid w:val="7BDC07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F6FE2D"/>
  <w15:chartTrackingRefBased/>
  <w15:docId w15:val="{274ADBBD-CE1E-4B70-8FD5-1B365BB5E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DBB"/>
    <w:rPr>
      <w:rFonts w:ascii="Times New Roman" w:hAnsi="Times New Roman"/>
      <w:sz w:val="24"/>
      <w:szCs w:val="24"/>
    </w:rPr>
  </w:style>
  <w:style w:type="paragraph" w:styleId="Heading1">
    <w:name w:val="heading 1"/>
    <w:basedOn w:val="Normal"/>
    <w:next w:val="Normal"/>
    <w:link w:val="Heading1Char"/>
    <w:uiPriority w:val="9"/>
    <w:qFormat/>
    <w:rsid w:val="00660444"/>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660444"/>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semiHidden/>
    <w:unhideWhenUsed/>
    <w:qFormat/>
    <w:rsid w:val="00660444"/>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
    <w:semiHidden/>
    <w:unhideWhenUsed/>
    <w:qFormat/>
    <w:rsid w:val="00660444"/>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semiHidden/>
    <w:unhideWhenUsed/>
    <w:qFormat/>
    <w:rsid w:val="00660444"/>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iPriority w:val="9"/>
    <w:semiHidden/>
    <w:unhideWhenUsed/>
    <w:qFormat/>
    <w:rsid w:val="00660444"/>
    <w:pPr>
      <w:spacing w:before="240" w:after="60"/>
      <w:outlineLvl w:val="5"/>
    </w:pPr>
    <w:rPr>
      <w:rFonts w:ascii="Calibri" w:hAnsi="Calibri"/>
      <w:b/>
      <w:bCs/>
      <w:sz w:val="20"/>
      <w:szCs w:val="20"/>
      <w:lang w:val="x-none" w:eastAsia="x-none"/>
    </w:rPr>
  </w:style>
  <w:style w:type="paragraph" w:styleId="Heading7">
    <w:name w:val="heading 7"/>
    <w:basedOn w:val="Normal"/>
    <w:next w:val="Normal"/>
    <w:link w:val="Heading7Char"/>
    <w:uiPriority w:val="9"/>
    <w:semiHidden/>
    <w:unhideWhenUsed/>
    <w:qFormat/>
    <w:rsid w:val="00660444"/>
    <w:pPr>
      <w:spacing w:before="240" w:after="60"/>
      <w:outlineLvl w:val="6"/>
    </w:pPr>
    <w:rPr>
      <w:rFonts w:ascii="Calibri" w:hAnsi="Calibri"/>
      <w:lang w:val="x-none" w:eastAsia="x-none"/>
    </w:rPr>
  </w:style>
  <w:style w:type="paragraph" w:styleId="Heading8">
    <w:name w:val="heading 8"/>
    <w:basedOn w:val="Normal"/>
    <w:next w:val="Normal"/>
    <w:link w:val="Heading8Char"/>
    <w:uiPriority w:val="9"/>
    <w:semiHidden/>
    <w:unhideWhenUsed/>
    <w:qFormat/>
    <w:rsid w:val="00660444"/>
    <w:pPr>
      <w:spacing w:before="240" w:after="60"/>
      <w:outlineLvl w:val="7"/>
    </w:pPr>
    <w:rPr>
      <w:rFonts w:ascii="Calibri" w:hAnsi="Calibri"/>
      <w:i/>
      <w:iCs/>
      <w:lang w:val="x-none" w:eastAsia="x-none"/>
    </w:rPr>
  </w:style>
  <w:style w:type="paragraph" w:styleId="Heading9">
    <w:name w:val="heading 9"/>
    <w:basedOn w:val="Normal"/>
    <w:next w:val="Normal"/>
    <w:link w:val="Heading9Char"/>
    <w:uiPriority w:val="9"/>
    <w:semiHidden/>
    <w:unhideWhenUsed/>
    <w:qFormat/>
    <w:rsid w:val="00660444"/>
    <w:pPr>
      <w:spacing w:before="240" w:after="60"/>
      <w:outlineLvl w:val="8"/>
    </w:pPr>
    <w:rPr>
      <w:rFonts w:ascii="Cambria"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60444"/>
    <w:rPr>
      <w:rFonts w:ascii="Cambria" w:hAnsi="Cambria" w:cs="Times New Roman"/>
      <w:b/>
      <w:bCs/>
      <w:kern w:val="32"/>
      <w:sz w:val="32"/>
      <w:szCs w:val="32"/>
    </w:rPr>
  </w:style>
  <w:style w:type="character" w:customStyle="1" w:styleId="Heading2Char">
    <w:name w:val="Heading 2 Char"/>
    <w:link w:val="Heading2"/>
    <w:uiPriority w:val="9"/>
    <w:semiHidden/>
    <w:locked/>
    <w:rsid w:val="00660444"/>
    <w:rPr>
      <w:rFonts w:ascii="Cambria" w:hAnsi="Cambria" w:cs="Times New Roman"/>
      <w:b/>
      <w:bCs/>
      <w:i/>
      <w:iCs/>
      <w:sz w:val="28"/>
      <w:szCs w:val="28"/>
    </w:rPr>
  </w:style>
  <w:style w:type="character" w:customStyle="1" w:styleId="Heading3Char">
    <w:name w:val="Heading 3 Char"/>
    <w:link w:val="Heading3"/>
    <w:uiPriority w:val="9"/>
    <w:semiHidden/>
    <w:locked/>
    <w:rsid w:val="00660444"/>
    <w:rPr>
      <w:rFonts w:ascii="Cambria" w:hAnsi="Cambria" w:cs="Times New Roman"/>
      <w:b/>
      <w:bCs/>
      <w:sz w:val="26"/>
      <w:szCs w:val="26"/>
    </w:rPr>
  </w:style>
  <w:style w:type="character" w:customStyle="1" w:styleId="Heading4Char">
    <w:name w:val="Heading 4 Char"/>
    <w:link w:val="Heading4"/>
    <w:uiPriority w:val="9"/>
    <w:locked/>
    <w:rsid w:val="00660444"/>
    <w:rPr>
      <w:rFonts w:cs="Times New Roman"/>
      <w:b/>
      <w:bCs/>
      <w:sz w:val="28"/>
      <w:szCs w:val="28"/>
    </w:rPr>
  </w:style>
  <w:style w:type="character" w:customStyle="1" w:styleId="Heading5Char">
    <w:name w:val="Heading 5 Char"/>
    <w:link w:val="Heading5"/>
    <w:uiPriority w:val="9"/>
    <w:semiHidden/>
    <w:locked/>
    <w:rsid w:val="00660444"/>
    <w:rPr>
      <w:rFonts w:cs="Times New Roman"/>
      <w:b/>
      <w:bCs/>
      <w:i/>
      <w:iCs/>
      <w:sz w:val="26"/>
      <w:szCs w:val="26"/>
    </w:rPr>
  </w:style>
  <w:style w:type="character" w:customStyle="1" w:styleId="Heading6Char">
    <w:name w:val="Heading 6 Char"/>
    <w:link w:val="Heading6"/>
    <w:uiPriority w:val="9"/>
    <w:semiHidden/>
    <w:locked/>
    <w:rsid w:val="00660444"/>
    <w:rPr>
      <w:rFonts w:cs="Times New Roman"/>
      <w:b/>
      <w:bCs/>
    </w:rPr>
  </w:style>
  <w:style w:type="character" w:customStyle="1" w:styleId="Heading7Char">
    <w:name w:val="Heading 7 Char"/>
    <w:link w:val="Heading7"/>
    <w:uiPriority w:val="9"/>
    <w:semiHidden/>
    <w:locked/>
    <w:rsid w:val="00660444"/>
    <w:rPr>
      <w:rFonts w:cs="Times New Roman"/>
      <w:sz w:val="24"/>
      <w:szCs w:val="24"/>
    </w:rPr>
  </w:style>
  <w:style w:type="character" w:customStyle="1" w:styleId="Heading8Char">
    <w:name w:val="Heading 8 Char"/>
    <w:link w:val="Heading8"/>
    <w:uiPriority w:val="9"/>
    <w:semiHidden/>
    <w:locked/>
    <w:rsid w:val="00660444"/>
    <w:rPr>
      <w:rFonts w:cs="Times New Roman"/>
      <w:i/>
      <w:iCs/>
      <w:sz w:val="24"/>
      <w:szCs w:val="24"/>
    </w:rPr>
  </w:style>
  <w:style w:type="character" w:customStyle="1" w:styleId="Heading9Char">
    <w:name w:val="Heading 9 Char"/>
    <w:link w:val="Heading9"/>
    <w:uiPriority w:val="9"/>
    <w:semiHidden/>
    <w:locked/>
    <w:rsid w:val="00660444"/>
    <w:rPr>
      <w:rFonts w:ascii="Cambria" w:hAnsi="Cambria" w:cs="Times New Roman"/>
    </w:rPr>
  </w:style>
  <w:style w:type="paragraph" w:styleId="Title">
    <w:name w:val="Title"/>
    <w:basedOn w:val="Normal"/>
    <w:next w:val="Normal"/>
    <w:link w:val="TitleChar"/>
    <w:uiPriority w:val="10"/>
    <w:qFormat/>
    <w:rsid w:val="00660444"/>
    <w:pPr>
      <w:spacing w:before="240" w:after="60"/>
      <w:jc w:val="center"/>
      <w:outlineLvl w:val="0"/>
    </w:pPr>
    <w:rPr>
      <w:rFonts w:ascii="Cambria" w:hAnsi="Cambria"/>
      <w:b/>
      <w:bCs/>
      <w:kern w:val="28"/>
      <w:sz w:val="32"/>
      <w:szCs w:val="32"/>
      <w:lang w:val="x-none" w:eastAsia="x-none"/>
    </w:rPr>
  </w:style>
  <w:style w:type="character" w:customStyle="1" w:styleId="TitleChar">
    <w:name w:val="Title Char"/>
    <w:link w:val="Title"/>
    <w:uiPriority w:val="10"/>
    <w:locked/>
    <w:rsid w:val="00660444"/>
    <w:rPr>
      <w:rFonts w:ascii="Cambria" w:hAnsi="Cambria" w:cs="Times New Roman"/>
      <w:b/>
      <w:bCs/>
      <w:kern w:val="28"/>
      <w:sz w:val="32"/>
      <w:szCs w:val="32"/>
    </w:rPr>
  </w:style>
  <w:style w:type="paragraph" w:styleId="Subtitle">
    <w:name w:val="Subtitle"/>
    <w:basedOn w:val="Normal"/>
    <w:next w:val="Normal"/>
    <w:link w:val="SubtitleChar"/>
    <w:uiPriority w:val="11"/>
    <w:qFormat/>
    <w:rsid w:val="00660444"/>
    <w:pPr>
      <w:spacing w:after="60"/>
      <w:jc w:val="center"/>
      <w:outlineLvl w:val="1"/>
    </w:pPr>
    <w:rPr>
      <w:rFonts w:ascii="Cambria" w:hAnsi="Cambria"/>
      <w:lang w:val="x-none" w:eastAsia="x-none"/>
    </w:rPr>
  </w:style>
  <w:style w:type="character" w:customStyle="1" w:styleId="SubtitleChar">
    <w:name w:val="Subtitle Char"/>
    <w:link w:val="Subtitle"/>
    <w:uiPriority w:val="11"/>
    <w:locked/>
    <w:rsid w:val="00660444"/>
    <w:rPr>
      <w:rFonts w:ascii="Cambria" w:hAnsi="Cambria" w:cs="Times New Roman"/>
      <w:sz w:val="24"/>
      <w:szCs w:val="24"/>
    </w:rPr>
  </w:style>
  <w:style w:type="character" w:styleId="Strong">
    <w:name w:val="Strong"/>
    <w:uiPriority w:val="22"/>
    <w:qFormat/>
    <w:rsid w:val="00660444"/>
    <w:rPr>
      <w:rFonts w:cs="Times New Roman"/>
      <w:b/>
      <w:bCs/>
    </w:rPr>
  </w:style>
  <w:style w:type="character" w:styleId="Emphasis">
    <w:name w:val="Emphasis"/>
    <w:uiPriority w:val="20"/>
    <w:qFormat/>
    <w:rsid w:val="00660444"/>
    <w:rPr>
      <w:rFonts w:ascii="Calibri" w:hAnsi="Calibri" w:cs="Times New Roman"/>
      <w:b/>
      <w:i/>
      <w:iCs/>
    </w:rPr>
  </w:style>
  <w:style w:type="paragraph" w:styleId="NoSpacing">
    <w:name w:val="No Spacing"/>
    <w:basedOn w:val="Normal"/>
    <w:uiPriority w:val="1"/>
    <w:qFormat/>
    <w:rsid w:val="00660444"/>
    <w:rPr>
      <w:szCs w:val="32"/>
    </w:rPr>
  </w:style>
  <w:style w:type="paragraph" w:styleId="ListParagraph">
    <w:name w:val="List Paragraph"/>
    <w:basedOn w:val="Normal"/>
    <w:uiPriority w:val="34"/>
    <w:qFormat/>
    <w:rsid w:val="00660444"/>
    <w:pPr>
      <w:ind w:left="720"/>
      <w:contextualSpacing/>
    </w:pPr>
  </w:style>
  <w:style w:type="paragraph" w:styleId="Quote">
    <w:name w:val="Quote"/>
    <w:basedOn w:val="Normal"/>
    <w:next w:val="Normal"/>
    <w:link w:val="QuoteChar"/>
    <w:uiPriority w:val="29"/>
    <w:qFormat/>
    <w:rsid w:val="00660444"/>
    <w:rPr>
      <w:rFonts w:ascii="Calibri" w:hAnsi="Calibri"/>
      <w:i/>
      <w:lang w:val="x-none" w:eastAsia="x-none"/>
    </w:rPr>
  </w:style>
  <w:style w:type="character" w:customStyle="1" w:styleId="QuoteChar">
    <w:name w:val="Quote Char"/>
    <w:link w:val="Quote"/>
    <w:uiPriority w:val="29"/>
    <w:locked/>
    <w:rsid w:val="00660444"/>
    <w:rPr>
      <w:rFonts w:cs="Times New Roman"/>
      <w:i/>
      <w:sz w:val="24"/>
      <w:szCs w:val="24"/>
    </w:rPr>
  </w:style>
  <w:style w:type="paragraph" w:styleId="IntenseQuote">
    <w:name w:val="Intense Quote"/>
    <w:basedOn w:val="Normal"/>
    <w:next w:val="Normal"/>
    <w:link w:val="IntenseQuoteChar"/>
    <w:uiPriority w:val="30"/>
    <w:qFormat/>
    <w:rsid w:val="00660444"/>
    <w:pPr>
      <w:ind w:left="720" w:right="720"/>
    </w:pPr>
    <w:rPr>
      <w:rFonts w:ascii="Calibri" w:hAnsi="Calibri"/>
      <w:b/>
      <w:i/>
      <w:szCs w:val="20"/>
      <w:lang w:val="x-none" w:eastAsia="x-none"/>
    </w:rPr>
  </w:style>
  <w:style w:type="character" w:customStyle="1" w:styleId="IntenseQuoteChar">
    <w:name w:val="Intense Quote Char"/>
    <w:link w:val="IntenseQuote"/>
    <w:uiPriority w:val="30"/>
    <w:locked/>
    <w:rsid w:val="00660444"/>
    <w:rPr>
      <w:rFonts w:cs="Times New Roman"/>
      <w:b/>
      <w:i/>
      <w:sz w:val="24"/>
    </w:rPr>
  </w:style>
  <w:style w:type="character" w:styleId="SubtleEmphasis">
    <w:name w:val="Subtle Emphasis"/>
    <w:uiPriority w:val="19"/>
    <w:qFormat/>
    <w:rsid w:val="00660444"/>
    <w:rPr>
      <w:i/>
      <w:color w:val="5A5A5A"/>
    </w:rPr>
  </w:style>
  <w:style w:type="character" w:styleId="IntenseEmphasis">
    <w:name w:val="Intense Emphasis"/>
    <w:uiPriority w:val="21"/>
    <w:qFormat/>
    <w:rsid w:val="00660444"/>
    <w:rPr>
      <w:rFonts w:cs="Times New Roman"/>
      <w:b/>
      <w:i/>
      <w:sz w:val="24"/>
      <w:szCs w:val="24"/>
      <w:u w:val="single"/>
    </w:rPr>
  </w:style>
  <w:style w:type="character" w:styleId="SubtleReference">
    <w:name w:val="Subtle Reference"/>
    <w:uiPriority w:val="31"/>
    <w:qFormat/>
    <w:rsid w:val="00660444"/>
    <w:rPr>
      <w:rFonts w:cs="Times New Roman"/>
      <w:sz w:val="24"/>
      <w:szCs w:val="24"/>
      <w:u w:val="single"/>
    </w:rPr>
  </w:style>
  <w:style w:type="character" w:styleId="IntenseReference">
    <w:name w:val="Intense Reference"/>
    <w:uiPriority w:val="32"/>
    <w:qFormat/>
    <w:rsid w:val="00660444"/>
    <w:rPr>
      <w:rFonts w:cs="Times New Roman"/>
      <w:b/>
      <w:sz w:val="24"/>
      <w:u w:val="single"/>
    </w:rPr>
  </w:style>
  <w:style w:type="character" w:styleId="BookTitle">
    <w:name w:val="Book Title"/>
    <w:uiPriority w:val="33"/>
    <w:qFormat/>
    <w:rsid w:val="00660444"/>
    <w:rPr>
      <w:rFonts w:ascii="Cambria" w:hAnsi="Cambria" w:cs="Times New Roman"/>
      <w:b/>
      <w:i/>
      <w:sz w:val="24"/>
      <w:szCs w:val="24"/>
    </w:rPr>
  </w:style>
  <w:style w:type="paragraph" w:styleId="TOCHeading">
    <w:name w:val="TOC Heading"/>
    <w:basedOn w:val="Heading1"/>
    <w:next w:val="Normal"/>
    <w:uiPriority w:val="39"/>
    <w:semiHidden/>
    <w:unhideWhenUsed/>
    <w:qFormat/>
    <w:rsid w:val="00660444"/>
    <w:pPr>
      <w:outlineLvl w:val="9"/>
    </w:pPr>
  </w:style>
  <w:style w:type="paragraph" w:styleId="BalloonText">
    <w:name w:val="Balloon Text"/>
    <w:basedOn w:val="Normal"/>
    <w:link w:val="BalloonTextChar"/>
    <w:uiPriority w:val="99"/>
    <w:semiHidden/>
    <w:unhideWhenUsed/>
    <w:rsid w:val="00C946CA"/>
    <w:rPr>
      <w:rFonts w:ascii="Tahoma" w:hAnsi="Tahoma" w:cs="Tahoma"/>
      <w:sz w:val="16"/>
      <w:szCs w:val="16"/>
    </w:rPr>
  </w:style>
  <w:style w:type="character" w:customStyle="1" w:styleId="BalloonTextChar">
    <w:name w:val="Balloon Text Char"/>
    <w:link w:val="BalloonText"/>
    <w:uiPriority w:val="99"/>
    <w:semiHidden/>
    <w:rsid w:val="00C946CA"/>
    <w:rPr>
      <w:rFonts w:ascii="Tahoma" w:hAnsi="Tahoma" w:cs="Tahoma"/>
      <w:sz w:val="16"/>
      <w:szCs w:val="16"/>
    </w:rPr>
  </w:style>
  <w:style w:type="paragraph" w:styleId="Header">
    <w:name w:val="header"/>
    <w:basedOn w:val="Normal"/>
    <w:link w:val="HeaderChar"/>
    <w:uiPriority w:val="99"/>
    <w:unhideWhenUsed/>
    <w:rsid w:val="009962E4"/>
    <w:pPr>
      <w:tabs>
        <w:tab w:val="center" w:pos="4513"/>
        <w:tab w:val="right" w:pos="9026"/>
      </w:tabs>
    </w:pPr>
  </w:style>
  <w:style w:type="character" w:customStyle="1" w:styleId="HeaderChar">
    <w:name w:val="Header Char"/>
    <w:link w:val="Header"/>
    <w:uiPriority w:val="99"/>
    <w:rsid w:val="009962E4"/>
    <w:rPr>
      <w:rFonts w:ascii="Times New Roman" w:hAnsi="Times New Roman"/>
      <w:sz w:val="24"/>
      <w:szCs w:val="24"/>
    </w:rPr>
  </w:style>
  <w:style w:type="paragraph" w:styleId="Footer">
    <w:name w:val="footer"/>
    <w:basedOn w:val="Normal"/>
    <w:link w:val="FooterChar"/>
    <w:uiPriority w:val="99"/>
    <w:unhideWhenUsed/>
    <w:rsid w:val="009962E4"/>
    <w:pPr>
      <w:tabs>
        <w:tab w:val="center" w:pos="4513"/>
        <w:tab w:val="right" w:pos="9026"/>
      </w:tabs>
    </w:pPr>
  </w:style>
  <w:style w:type="character" w:customStyle="1" w:styleId="FooterChar">
    <w:name w:val="Footer Char"/>
    <w:link w:val="Footer"/>
    <w:uiPriority w:val="99"/>
    <w:rsid w:val="009962E4"/>
    <w:rPr>
      <w:rFonts w:ascii="Times New Roman" w:hAnsi="Times New Roman"/>
      <w:sz w:val="24"/>
      <w:szCs w:val="24"/>
    </w:rPr>
  </w:style>
  <w:style w:type="character" w:styleId="CommentReference">
    <w:name w:val="annotation reference"/>
    <w:uiPriority w:val="99"/>
    <w:semiHidden/>
    <w:unhideWhenUsed/>
    <w:rsid w:val="00A224D5"/>
    <w:rPr>
      <w:sz w:val="16"/>
      <w:szCs w:val="16"/>
    </w:rPr>
  </w:style>
  <w:style w:type="paragraph" w:styleId="CommentText">
    <w:name w:val="annotation text"/>
    <w:basedOn w:val="Normal"/>
    <w:link w:val="CommentTextChar"/>
    <w:uiPriority w:val="99"/>
    <w:semiHidden/>
    <w:unhideWhenUsed/>
    <w:rsid w:val="00A224D5"/>
    <w:rPr>
      <w:sz w:val="20"/>
      <w:szCs w:val="20"/>
    </w:rPr>
  </w:style>
  <w:style w:type="character" w:customStyle="1" w:styleId="CommentTextChar">
    <w:name w:val="Comment Text Char"/>
    <w:link w:val="CommentText"/>
    <w:uiPriority w:val="99"/>
    <w:semiHidden/>
    <w:rsid w:val="00A224D5"/>
    <w:rPr>
      <w:rFonts w:ascii="Times New Roman" w:hAnsi="Times New Roman"/>
    </w:rPr>
  </w:style>
  <w:style w:type="paragraph" w:styleId="CommentSubject">
    <w:name w:val="annotation subject"/>
    <w:basedOn w:val="CommentText"/>
    <w:next w:val="CommentText"/>
    <w:link w:val="CommentSubjectChar"/>
    <w:uiPriority w:val="99"/>
    <w:semiHidden/>
    <w:unhideWhenUsed/>
    <w:rsid w:val="00A224D5"/>
    <w:rPr>
      <w:b/>
      <w:bCs/>
    </w:rPr>
  </w:style>
  <w:style w:type="character" w:customStyle="1" w:styleId="CommentSubjectChar">
    <w:name w:val="Comment Subject Char"/>
    <w:link w:val="CommentSubject"/>
    <w:uiPriority w:val="99"/>
    <w:semiHidden/>
    <w:rsid w:val="00A224D5"/>
    <w:rPr>
      <w:rFonts w:ascii="Times New Roman" w:hAnsi="Times New Roman"/>
      <w:b/>
      <w:bCs/>
    </w:rPr>
  </w:style>
  <w:style w:type="paragraph" w:styleId="NormalWeb">
    <w:name w:val="Normal (Web)"/>
    <w:basedOn w:val="Normal"/>
    <w:uiPriority w:val="99"/>
    <w:semiHidden/>
    <w:unhideWhenUsed/>
    <w:rsid w:val="00D85947"/>
    <w:pPr>
      <w:spacing w:before="100" w:beforeAutospacing="1" w:after="100" w:afterAutospacing="1"/>
    </w:pPr>
  </w:style>
  <w:style w:type="paragraph" w:customStyle="1" w:styleId="paragraph">
    <w:name w:val="paragraph"/>
    <w:basedOn w:val="Normal"/>
    <w:rsid w:val="002B2964"/>
    <w:pPr>
      <w:spacing w:before="100" w:beforeAutospacing="1" w:after="100" w:afterAutospacing="1"/>
    </w:pPr>
  </w:style>
  <w:style w:type="character" w:customStyle="1" w:styleId="normaltextrun">
    <w:name w:val="normaltextrun"/>
    <w:basedOn w:val="DefaultParagraphFont"/>
    <w:rsid w:val="002B2964"/>
  </w:style>
  <w:style w:type="character" w:customStyle="1" w:styleId="eop">
    <w:name w:val="eop"/>
    <w:basedOn w:val="DefaultParagraphFont"/>
    <w:rsid w:val="002B2964"/>
  </w:style>
  <w:style w:type="character" w:styleId="Hyperlink">
    <w:name w:val="Hyperlink"/>
    <w:basedOn w:val="DefaultParagraphFont"/>
    <w:uiPriority w:val="99"/>
    <w:unhideWhenUsed/>
    <w:rsid w:val="00380321"/>
    <w:rPr>
      <w:color w:val="0563C1" w:themeColor="hyperlink"/>
      <w:u w:val="single"/>
    </w:rPr>
  </w:style>
  <w:style w:type="table" w:styleId="TableGrid">
    <w:name w:val="Table Grid"/>
    <w:basedOn w:val="TableNormal"/>
    <w:uiPriority w:val="59"/>
    <w:rsid w:val="00C31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65012"/>
    <w:rPr>
      <w:rFonts w:ascii="Times New Roman" w:hAnsi="Times New Roman"/>
      <w:sz w:val="24"/>
      <w:szCs w:val="24"/>
    </w:rPr>
  </w:style>
  <w:style w:type="table" w:styleId="PlainTable1">
    <w:name w:val="Plain Table 1"/>
    <w:basedOn w:val="TableNormal"/>
    <w:uiPriority w:val="41"/>
    <w:rsid w:val="00D07AC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D07AC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D07AC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B7C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6612">
      <w:bodyDiv w:val="1"/>
      <w:marLeft w:val="0"/>
      <w:marRight w:val="0"/>
      <w:marTop w:val="0"/>
      <w:marBottom w:val="0"/>
      <w:divBdr>
        <w:top w:val="none" w:sz="0" w:space="0" w:color="auto"/>
        <w:left w:val="none" w:sz="0" w:space="0" w:color="auto"/>
        <w:bottom w:val="none" w:sz="0" w:space="0" w:color="auto"/>
        <w:right w:val="none" w:sz="0" w:space="0" w:color="auto"/>
      </w:divBdr>
      <w:divsChild>
        <w:div w:id="934677082">
          <w:marLeft w:val="0"/>
          <w:marRight w:val="0"/>
          <w:marTop w:val="0"/>
          <w:marBottom w:val="0"/>
          <w:divBdr>
            <w:top w:val="none" w:sz="0" w:space="0" w:color="auto"/>
            <w:left w:val="none" w:sz="0" w:space="0" w:color="auto"/>
            <w:bottom w:val="none" w:sz="0" w:space="0" w:color="auto"/>
            <w:right w:val="none" w:sz="0" w:space="0" w:color="auto"/>
          </w:divBdr>
          <w:divsChild>
            <w:div w:id="339046419">
              <w:marLeft w:val="0"/>
              <w:marRight w:val="0"/>
              <w:marTop w:val="0"/>
              <w:marBottom w:val="0"/>
              <w:divBdr>
                <w:top w:val="none" w:sz="0" w:space="0" w:color="auto"/>
                <w:left w:val="none" w:sz="0" w:space="0" w:color="auto"/>
                <w:bottom w:val="none" w:sz="0" w:space="0" w:color="auto"/>
                <w:right w:val="none" w:sz="0" w:space="0" w:color="auto"/>
              </w:divBdr>
              <w:divsChild>
                <w:div w:id="617830687">
                  <w:marLeft w:val="0"/>
                  <w:marRight w:val="0"/>
                  <w:marTop w:val="0"/>
                  <w:marBottom w:val="0"/>
                  <w:divBdr>
                    <w:top w:val="none" w:sz="0" w:space="0" w:color="auto"/>
                    <w:left w:val="none" w:sz="0" w:space="0" w:color="auto"/>
                    <w:bottom w:val="none" w:sz="0" w:space="0" w:color="auto"/>
                    <w:right w:val="none" w:sz="0" w:space="0" w:color="auto"/>
                  </w:divBdr>
                  <w:divsChild>
                    <w:div w:id="12570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791965">
          <w:marLeft w:val="0"/>
          <w:marRight w:val="0"/>
          <w:marTop w:val="0"/>
          <w:marBottom w:val="0"/>
          <w:divBdr>
            <w:top w:val="none" w:sz="0" w:space="0" w:color="auto"/>
            <w:left w:val="none" w:sz="0" w:space="0" w:color="auto"/>
            <w:bottom w:val="none" w:sz="0" w:space="0" w:color="auto"/>
            <w:right w:val="none" w:sz="0" w:space="0" w:color="auto"/>
          </w:divBdr>
          <w:divsChild>
            <w:div w:id="149903395">
              <w:marLeft w:val="0"/>
              <w:marRight w:val="0"/>
              <w:marTop w:val="0"/>
              <w:marBottom w:val="0"/>
              <w:divBdr>
                <w:top w:val="none" w:sz="0" w:space="0" w:color="auto"/>
                <w:left w:val="none" w:sz="0" w:space="0" w:color="auto"/>
                <w:bottom w:val="none" w:sz="0" w:space="0" w:color="auto"/>
                <w:right w:val="none" w:sz="0" w:space="0" w:color="auto"/>
              </w:divBdr>
              <w:divsChild>
                <w:div w:id="346718077">
                  <w:marLeft w:val="0"/>
                  <w:marRight w:val="0"/>
                  <w:marTop w:val="0"/>
                  <w:marBottom w:val="0"/>
                  <w:divBdr>
                    <w:top w:val="none" w:sz="0" w:space="0" w:color="auto"/>
                    <w:left w:val="none" w:sz="0" w:space="0" w:color="auto"/>
                    <w:bottom w:val="none" w:sz="0" w:space="0" w:color="auto"/>
                    <w:right w:val="none" w:sz="0" w:space="0" w:color="auto"/>
                  </w:divBdr>
                  <w:divsChild>
                    <w:div w:id="101792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2208">
      <w:bodyDiv w:val="1"/>
      <w:marLeft w:val="0"/>
      <w:marRight w:val="0"/>
      <w:marTop w:val="0"/>
      <w:marBottom w:val="0"/>
      <w:divBdr>
        <w:top w:val="none" w:sz="0" w:space="0" w:color="auto"/>
        <w:left w:val="none" w:sz="0" w:space="0" w:color="auto"/>
        <w:bottom w:val="none" w:sz="0" w:space="0" w:color="auto"/>
        <w:right w:val="none" w:sz="0" w:space="0" w:color="auto"/>
      </w:divBdr>
    </w:div>
    <w:div w:id="106630940">
      <w:bodyDiv w:val="1"/>
      <w:marLeft w:val="0"/>
      <w:marRight w:val="0"/>
      <w:marTop w:val="0"/>
      <w:marBottom w:val="0"/>
      <w:divBdr>
        <w:top w:val="none" w:sz="0" w:space="0" w:color="auto"/>
        <w:left w:val="none" w:sz="0" w:space="0" w:color="auto"/>
        <w:bottom w:val="none" w:sz="0" w:space="0" w:color="auto"/>
        <w:right w:val="none" w:sz="0" w:space="0" w:color="auto"/>
      </w:divBdr>
      <w:divsChild>
        <w:div w:id="1809203522">
          <w:marLeft w:val="0"/>
          <w:marRight w:val="0"/>
          <w:marTop w:val="0"/>
          <w:marBottom w:val="0"/>
          <w:divBdr>
            <w:top w:val="none" w:sz="0" w:space="0" w:color="auto"/>
            <w:left w:val="none" w:sz="0" w:space="0" w:color="auto"/>
            <w:bottom w:val="none" w:sz="0" w:space="0" w:color="auto"/>
            <w:right w:val="none" w:sz="0" w:space="0" w:color="auto"/>
          </w:divBdr>
          <w:divsChild>
            <w:div w:id="1572228711">
              <w:marLeft w:val="0"/>
              <w:marRight w:val="0"/>
              <w:marTop w:val="0"/>
              <w:marBottom w:val="0"/>
              <w:divBdr>
                <w:top w:val="none" w:sz="0" w:space="0" w:color="auto"/>
                <w:left w:val="none" w:sz="0" w:space="0" w:color="auto"/>
                <w:bottom w:val="none" w:sz="0" w:space="0" w:color="auto"/>
                <w:right w:val="none" w:sz="0" w:space="0" w:color="auto"/>
              </w:divBdr>
              <w:divsChild>
                <w:div w:id="1573201925">
                  <w:marLeft w:val="0"/>
                  <w:marRight w:val="0"/>
                  <w:marTop w:val="0"/>
                  <w:marBottom w:val="0"/>
                  <w:divBdr>
                    <w:top w:val="none" w:sz="0" w:space="0" w:color="auto"/>
                    <w:left w:val="none" w:sz="0" w:space="0" w:color="auto"/>
                    <w:bottom w:val="none" w:sz="0" w:space="0" w:color="auto"/>
                    <w:right w:val="none" w:sz="0" w:space="0" w:color="auto"/>
                  </w:divBdr>
                  <w:divsChild>
                    <w:div w:id="1831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23360">
          <w:marLeft w:val="0"/>
          <w:marRight w:val="0"/>
          <w:marTop w:val="0"/>
          <w:marBottom w:val="0"/>
          <w:divBdr>
            <w:top w:val="none" w:sz="0" w:space="0" w:color="auto"/>
            <w:left w:val="none" w:sz="0" w:space="0" w:color="auto"/>
            <w:bottom w:val="none" w:sz="0" w:space="0" w:color="auto"/>
            <w:right w:val="none" w:sz="0" w:space="0" w:color="auto"/>
          </w:divBdr>
          <w:divsChild>
            <w:div w:id="142504459">
              <w:marLeft w:val="0"/>
              <w:marRight w:val="0"/>
              <w:marTop w:val="0"/>
              <w:marBottom w:val="0"/>
              <w:divBdr>
                <w:top w:val="none" w:sz="0" w:space="0" w:color="auto"/>
                <w:left w:val="none" w:sz="0" w:space="0" w:color="auto"/>
                <w:bottom w:val="none" w:sz="0" w:space="0" w:color="auto"/>
                <w:right w:val="none" w:sz="0" w:space="0" w:color="auto"/>
              </w:divBdr>
              <w:divsChild>
                <w:div w:id="199242529">
                  <w:marLeft w:val="0"/>
                  <w:marRight w:val="0"/>
                  <w:marTop w:val="0"/>
                  <w:marBottom w:val="0"/>
                  <w:divBdr>
                    <w:top w:val="none" w:sz="0" w:space="0" w:color="auto"/>
                    <w:left w:val="none" w:sz="0" w:space="0" w:color="auto"/>
                    <w:bottom w:val="none" w:sz="0" w:space="0" w:color="auto"/>
                    <w:right w:val="none" w:sz="0" w:space="0" w:color="auto"/>
                  </w:divBdr>
                  <w:divsChild>
                    <w:div w:id="67037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730604">
      <w:bodyDiv w:val="1"/>
      <w:marLeft w:val="0"/>
      <w:marRight w:val="0"/>
      <w:marTop w:val="0"/>
      <w:marBottom w:val="0"/>
      <w:divBdr>
        <w:top w:val="none" w:sz="0" w:space="0" w:color="auto"/>
        <w:left w:val="none" w:sz="0" w:space="0" w:color="auto"/>
        <w:bottom w:val="none" w:sz="0" w:space="0" w:color="auto"/>
        <w:right w:val="none" w:sz="0" w:space="0" w:color="auto"/>
      </w:divBdr>
    </w:div>
    <w:div w:id="320043668">
      <w:bodyDiv w:val="1"/>
      <w:marLeft w:val="0"/>
      <w:marRight w:val="0"/>
      <w:marTop w:val="0"/>
      <w:marBottom w:val="0"/>
      <w:divBdr>
        <w:top w:val="none" w:sz="0" w:space="0" w:color="auto"/>
        <w:left w:val="none" w:sz="0" w:space="0" w:color="auto"/>
        <w:bottom w:val="none" w:sz="0" w:space="0" w:color="auto"/>
        <w:right w:val="none" w:sz="0" w:space="0" w:color="auto"/>
      </w:divBdr>
    </w:div>
    <w:div w:id="456795350">
      <w:bodyDiv w:val="1"/>
      <w:marLeft w:val="0"/>
      <w:marRight w:val="0"/>
      <w:marTop w:val="0"/>
      <w:marBottom w:val="0"/>
      <w:divBdr>
        <w:top w:val="none" w:sz="0" w:space="0" w:color="auto"/>
        <w:left w:val="none" w:sz="0" w:space="0" w:color="auto"/>
        <w:bottom w:val="none" w:sz="0" w:space="0" w:color="auto"/>
        <w:right w:val="none" w:sz="0" w:space="0" w:color="auto"/>
      </w:divBdr>
    </w:div>
    <w:div w:id="646592325">
      <w:bodyDiv w:val="1"/>
      <w:marLeft w:val="0"/>
      <w:marRight w:val="0"/>
      <w:marTop w:val="0"/>
      <w:marBottom w:val="0"/>
      <w:divBdr>
        <w:top w:val="none" w:sz="0" w:space="0" w:color="auto"/>
        <w:left w:val="none" w:sz="0" w:space="0" w:color="auto"/>
        <w:bottom w:val="none" w:sz="0" w:space="0" w:color="auto"/>
        <w:right w:val="none" w:sz="0" w:space="0" w:color="auto"/>
      </w:divBdr>
    </w:div>
    <w:div w:id="755438839">
      <w:bodyDiv w:val="1"/>
      <w:marLeft w:val="0"/>
      <w:marRight w:val="0"/>
      <w:marTop w:val="0"/>
      <w:marBottom w:val="0"/>
      <w:divBdr>
        <w:top w:val="none" w:sz="0" w:space="0" w:color="auto"/>
        <w:left w:val="none" w:sz="0" w:space="0" w:color="auto"/>
        <w:bottom w:val="none" w:sz="0" w:space="0" w:color="auto"/>
        <w:right w:val="none" w:sz="0" w:space="0" w:color="auto"/>
      </w:divBdr>
    </w:div>
    <w:div w:id="797451407">
      <w:bodyDiv w:val="1"/>
      <w:marLeft w:val="0"/>
      <w:marRight w:val="0"/>
      <w:marTop w:val="0"/>
      <w:marBottom w:val="0"/>
      <w:divBdr>
        <w:top w:val="none" w:sz="0" w:space="0" w:color="auto"/>
        <w:left w:val="none" w:sz="0" w:space="0" w:color="auto"/>
        <w:bottom w:val="none" w:sz="0" w:space="0" w:color="auto"/>
        <w:right w:val="none" w:sz="0" w:space="0" w:color="auto"/>
      </w:divBdr>
      <w:divsChild>
        <w:div w:id="895970902">
          <w:marLeft w:val="0"/>
          <w:marRight w:val="0"/>
          <w:marTop w:val="0"/>
          <w:marBottom w:val="0"/>
          <w:divBdr>
            <w:top w:val="none" w:sz="0" w:space="0" w:color="auto"/>
            <w:left w:val="none" w:sz="0" w:space="0" w:color="auto"/>
            <w:bottom w:val="none" w:sz="0" w:space="0" w:color="auto"/>
            <w:right w:val="none" w:sz="0" w:space="0" w:color="auto"/>
          </w:divBdr>
        </w:div>
        <w:div w:id="5713095">
          <w:marLeft w:val="0"/>
          <w:marRight w:val="0"/>
          <w:marTop w:val="0"/>
          <w:marBottom w:val="0"/>
          <w:divBdr>
            <w:top w:val="none" w:sz="0" w:space="0" w:color="auto"/>
            <w:left w:val="none" w:sz="0" w:space="0" w:color="auto"/>
            <w:bottom w:val="none" w:sz="0" w:space="0" w:color="auto"/>
            <w:right w:val="none" w:sz="0" w:space="0" w:color="auto"/>
          </w:divBdr>
        </w:div>
        <w:div w:id="1624581576">
          <w:marLeft w:val="0"/>
          <w:marRight w:val="0"/>
          <w:marTop w:val="0"/>
          <w:marBottom w:val="0"/>
          <w:divBdr>
            <w:top w:val="none" w:sz="0" w:space="0" w:color="auto"/>
            <w:left w:val="none" w:sz="0" w:space="0" w:color="auto"/>
            <w:bottom w:val="none" w:sz="0" w:space="0" w:color="auto"/>
            <w:right w:val="none" w:sz="0" w:space="0" w:color="auto"/>
          </w:divBdr>
        </w:div>
        <w:div w:id="1832329504">
          <w:marLeft w:val="0"/>
          <w:marRight w:val="0"/>
          <w:marTop w:val="0"/>
          <w:marBottom w:val="0"/>
          <w:divBdr>
            <w:top w:val="none" w:sz="0" w:space="0" w:color="auto"/>
            <w:left w:val="none" w:sz="0" w:space="0" w:color="auto"/>
            <w:bottom w:val="none" w:sz="0" w:space="0" w:color="auto"/>
            <w:right w:val="none" w:sz="0" w:space="0" w:color="auto"/>
          </w:divBdr>
        </w:div>
        <w:div w:id="1675379639">
          <w:marLeft w:val="0"/>
          <w:marRight w:val="0"/>
          <w:marTop w:val="0"/>
          <w:marBottom w:val="0"/>
          <w:divBdr>
            <w:top w:val="none" w:sz="0" w:space="0" w:color="auto"/>
            <w:left w:val="none" w:sz="0" w:space="0" w:color="auto"/>
            <w:bottom w:val="none" w:sz="0" w:space="0" w:color="auto"/>
            <w:right w:val="none" w:sz="0" w:space="0" w:color="auto"/>
          </w:divBdr>
        </w:div>
        <w:div w:id="1517227138">
          <w:marLeft w:val="0"/>
          <w:marRight w:val="0"/>
          <w:marTop w:val="0"/>
          <w:marBottom w:val="0"/>
          <w:divBdr>
            <w:top w:val="none" w:sz="0" w:space="0" w:color="auto"/>
            <w:left w:val="none" w:sz="0" w:space="0" w:color="auto"/>
            <w:bottom w:val="none" w:sz="0" w:space="0" w:color="auto"/>
            <w:right w:val="none" w:sz="0" w:space="0" w:color="auto"/>
          </w:divBdr>
        </w:div>
        <w:div w:id="1673485891">
          <w:marLeft w:val="0"/>
          <w:marRight w:val="0"/>
          <w:marTop w:val="0"/>
          <w:marBottom w:val="0"/>
          <w:divBdr>
            <w:top w:val="none" w:sz="0" w:space="0" w:color="auto"/>
            <w:left w:val="none" w:sz="0" w:space="0" w:color="auto"/>
            <w:bottom w:val="none" w:sz="0" w:space="0" w:color="auto"/>
            <w:right w:val="none" w:sz="0" w:space="0" w:color="auto"/>
          </w:divBdr>
        </w:div>
        <w:div w:id="1135297438">
          <w:marLeft w:val="0"/>
          <w:marRight w:val="0"/>
          <w:marTop w:val="0"/>
          <w:marBottom w:val="0"/>
          <w:divBdr>
            <w:top w:val="none" w:sz="0" w:space="0" w:color="auto"/>
            <w:left w:val="none" w:sz="0" w:space="0" w:color="auto"/>
            <w:bottom w:val="none" w:sz="0" w:space="0" w:color="auto"/>
            <w:right w:val="none" w:sz="0" w:space="0" w:color="auto"/>
          </w:divBdr>
        </w:div>
        <w:div w:id="483206216">
          <w:marLeft w:val="0"/>
          <w:marRight w:val="0"/>
          <w:marTop w:val="0"/>
          <w:marBottom w:val="0"/>
          <w:divBdr>
            <w:top w:val="none" w:sz="0" w:space="0" w:color="auto"/>
            <w:left w:val="none" w:sz="0" w:space="0" w:color="auto"/>
            <w:bottom w:val="none" w:sz="0" w:space="0" w:color="auto"/>
            <w:right w:val="none" w:sz="0" w:space="0" w:color="auto"/>
          </w:divBdr>
        </w:div>
        <w:div w:id="4403475">
          <w:marLeft w:val="0"/>
          <w:marRight w:val="0"/>
          <w:marTop w:val="0"/>
          <w:marBottom w:val="0"/>
          <w:divBdr>
            <w:top w:val="none" w:sz="0" w:space="0" w:color="auto"/>
            <w:left w:val="none" w:sz="0" w:space="0" w:color="auto"/>
            <w:bottom w:val="none" w:sz="0" w:space="0" w:color="auto"/>
            <w:right w:val="none" w:sz="0" w:space="0" w:color="auto"/>
          </w:divBdr>
        </w:div>
        <w:div w:id="889999747">
          <w:marLeft w:val="0"/>
          <w:marRight w:val="0"/>
          <w:marTop w:val="0"/>
          <w:marBottom w:val="0"/>
          <w:divBdr>
            <w:top w:val="none" w:sz="0" w:space="0" w:color="auto"/>
            <w:left w:val="none" w:sz="0" w:space="0" w:color="auto"/>
            <w:bottom w:val="none" w:sz="0" w:space="0" w:color="auto"/>
            <w:right w:val="none" w:sz="0" w:space="0" w:color="auto"/>
          </w:divBdr>
        </w:div>
      </w:divsChild>
    </w:div>
    <w:div w:id="1041513171">
      <w:bodyDiv w:val="1"/>
      <w:marLeft w:val="0"/>
      <w:marRight w:val="0"/>
      <w:marTop w:val="0"/>
      <w:marBottom w:val="0"/>
      <w:divBdr>
        <w:top w:val="none" w:sz="0" w:space="0" w:color="auto"/>
        <w:left w:val="none" w:sz="0" w:space="0" w:color="auto"/>
        <w:bottom w:val="none" w:sz="0" w:space="0" w:color="auto"/>
        <w:right w:val="none" w:sz="0" w:space="0" w:color="auto"/>
      </w:divBdr>
      <w:divsChild>
        <w:div w:id="1976833096">
          <w:marLeft w:val="0"/>
          <w:marRight w:val="0"/>
          <w:marTop w:val="0"/>
          <w:marBottom w:val="0"/>
          <w:divBdr>
            <w:top w:val="none" w:sz="0" w:space="0" w:color="auto"/>
            <w:left w:val="none" w:sz="0" w:space="0" w:color="auto"/>
            <w:bottom w:val="none" w:sz="0" w:space="0" w:color="auto"/>
            <w:right w:val="none" w:sz="0" w:space="0" w:color="auto"/>
          </w:divBdr>
        </w:div>
        <w:div w:id="353043312">
          <w:marLeft w:val="0"/>
          <w:marRight w:val="0"/>
          <w:marTop w:val="0"/>
          <w:marBottom w:val="0"/>
          <w:divBdr>
            <w:top w:val="none" w:sz="0" w:space="0" w:color="auto"/>
            <w:left w:val="none" w:sz="0" w:space="0" w:color="auto"/>
            <w:bottom w:val="none" w:sz="0" w:space="0" w:color="auto"/>
            <w:right w:val="none" w:sz="0" w:space="0" w:color="auto"/>
          </w:divBdr>
        </w:div>
        <w:div w:id="1865090082">
          <w:marLeft w:val="0"/>
          <w:marRight w:val="0"/>
          <w:marTop w:val="0"/>
          <w:marBottom w:val="0"/>
          <w:divBdr>
            <w:top w:val="none" w:sz="0" w:space="0" w:color="auto"/>
            <w:left w:val="none" w:sz="0" w:space="0" w:color="auto"/>
            <w:bottom w:val="none" w:sz="0" w:space="0" w:color="auto"/>
            <w:right w:val="none" w:sz="0" w:space="0" w:color="auto"/>
          </w:divBdr>
        </w:div>
        <w:div w:id="95171849">
          <w:marLeft w:val="0"/>
          <w:marRight w:val="0"/>
          <w:marTop w:val="0"/>
          <w:marBottom w:val="0"/>
          <w:divBdr>
            <w:top w:val="none" w:sz="0" w:space="0" w:color="auto"/>
            <w:left w:val="none" w:sz="0" w:space="0" w:color="auto"/>
            <w:bottom w:val="none" w:sz="0" w:space="0" w:color="auto"/>
            <w:right w:val="none" w:sz="0" w:space="0" w:color="auto"/>
          </w:divBdr>
        </w:div>
        <w:div w:id="875198087">
          <w:marLeft w:val="0"/>
          <w:marRight w:val="0"/>
          <w:marTop w:val="0"/>
          <w:marBottom w:val="0"/>
          <w:divBdr>
            <w:top w:val="none" w:sz="0" w:space="0" w:color="auto"/>
            <w:left w:val="none" w:sz="0" w:space="0" w:color="auto"/>
            <w:bottom w:val="none" w:sz="0" w:space="0" w:color="auto"/>
            <w:right w:val="none" w:sz="0" w:space="0" w:color="auto"/>
          </w:divBdr>
        </w:div>
        <w:div w:id="1368214432">
          <w:marLeft w:val="0"/>
          <w:marRight w:val="0"/>
          <w:marTop w:val="0"/>
          <w:marBottom w:val="0"/>
          <w:divBdr>
            <w:top w:val="none" w:sz="0" w:space="0" w:color="auto"/>
            <w:left w:val="none" w:sz="0" w:space="0" w:color="auto"/>
            <w:bottom w:val="none" w:sz="0" w:space="0" w:color="auto"/>
            <w:right w:val="none" w:sz="0" w:space="0" w:color="auto"/>
          </w:divBdr>
        </w:div>
        <w:div w:id="1629045357">
          <w:marLeft w:val="0"/>
          <w:marRight w:val="0"/>
          <w:marTop w:val="0"/>
          <w:marBottom w:val="0"/>
          <w:divBdr>
            <w:top w:val="none" w:sz="0" w:space="0" w:color="auto"/>
            <w:left w:val="none" w:sz="0" w:space="0" w:color="auto"/>
            <w:bottom w:val="none" w:sz="0" w:space="0" w:color="auto"/>
            <w:right w:val="none" w:sz="0" w:space="0" w:color="auto"/>
          </w:divBdr>
        </w:div>
        <w:div w:id="1916355132">
          <w:marLeft w:val="0"/>
          <w:marRight w:val="0"/>
          <w:marTop w:val="0"/>
          <w:marBottom w:val="0"/>
          <w:divBdr>
            <w:top w:val="none" w:sz="0" w:space="0" w:color="auto"/>
            <w:left w:val="none" w:sz="0" w:space="0" w:color="auto"/>
            <w:bottom w:val="none" w:sz="0" w:space="0" w:color="auto"/>
            <w:right w:val="none" w:sz="0" w:space="0" w:color="auto"/>
          </w:divBdr>
        </w:div>
        <w:div w:id="645664292">
          <w:marLeft w:val="0"/>
          <w:marRight w:val="0"/>
          <w:marTop w:val="0"/>
          <w:marBottom w:val="0"/>
          <w:divBdr>
            <w:top w:val="none" w:sz="0" w:space="0" w:color="auto"/>
            <w:left w:val="none" w:sz="0" w:space="0" w:color="auto"/>
            <w:bottom w:val="none" w:sz="0" w:space="0" w:color="auto"/>
            <w:right w:val="none" w:sz="0" w:space="0" w:color="auto"/>
          </w:divBdr>
        </w:div>
        <w:div w:id="250699235">
          <w:marLeft w:val="0"/>
          <w:marRight w:val="0"/>
          <w:marTop w:val="0"/>
          <w:marBottom w:val="0"/>
          <w:divBdr>
            <w:top w:val="none" w:sz="0" w:space="0" w:color="auto"/>
            <w:left w:val="none" w:sz="0" w:space="0" w:color="auto"/>
            <w:bottom w:val="none" w:sz="0" w:space="0" w:color="auto"/>
            <w:right w:val="none" w:sz="0" w:space="0" w:color="auto"/>
          </w:divBdr>
        </w:div>
        <w:div w:id="1757633396">
          <w:marLeft w:val="0"/>
          <w:marRight w:val="0"/>
          <w:marTop w:val="0"/>
          <w:marBottom w:val="0"/>
          <w:divBdr>
            <w:top w:val="none" w:sz="0" w:space="0" w:color="auto"/>
            <w:left w:val="none" w:sz="0" w:space="0" w:color="auto"/>
            <w:bottom w:val="none" w:sz="0" w:space="0" w:color="auto"/>
            <w:right w:val="none" w:sz="0" w:space="0" w:color="auto"/>
          </w:divBdr>
        </w:div>
        <w:div w:id="214437630">
          <w:marLeft w:val="0"/>
          <w:marRight w:val="0"/>
          <w:marTop w:val="0"/>
          <w:marBottom w:val="0"/>
          <w:divBdr>
            <w:top w:val="none" w:sz="0" w:space="0" w:color="auto"/>
            <w:left w:val="none" w:sz="0" w:space="0" w:color="auto"/>
            <w:bottom w:val="none" w:sz="0" w:space="0" w:color="auto"/>
            <w:right w:val="none" w:sz="0" w:space="0" w:color="auto"/>
          </w:divBdr>
        </w:div>
        <w:div w:id="664819972">
          <w:marLeft w:val="0"/>
          <w:marRight w:val="0"/>
          <w:marTop w:val="0"/>
          <w:marBottom w:val="0"/>
          <w:divBdr>
            <w:top w:val="none" w:sz="0" w:space="0" w:color="auto"/>
            <w:left w:val="none" w:sz="0" w:space="0" w:color="auto"/>
            <w:bottom w:val="none" w:sz="0" w:space="0" w:color="auto"/>
            <w:right w:val="none" w:sz="0" w:space="0" w:color="auto"/>
          </w:divBdr>
        </w:div>
        <w:div w:id="364406092">
          <w:marLeft w:val="0"/>
          <w:marRight w:val="0"/>
          <w:marTop w:val="0"/>
          <w:marBottom w:val="0"/>
          <w:divBdr>
            <w:top w:val="none" w:sz="0" w:space="0" w:color="auto"/>
            <w:left w:val="none" w:sz="0" w:space="0" w:color="auto"/>
            <w:bottom w:val="none" w:sz="0" w:space="0" w:color="auto"/>
            <w:right w:val="none" w:sz="0" w:space="0" w:color="auto"/>
          </w:divBdr>
        </w:div>
        <w:div w:id="1229221280">
          <w:marLeft w:val="0"/>
          <w:marRight w:val="0"/>
          <w:marTop w:val="0"/>
          <w:marBottom w:val="0"/>
          <w:divBdr>
            <w:top w:val="none" w:sz="0" w:space="0" w:color="auto"/>
            <w:left w:val="none" w:sz="0" w:space="0" w:color="auto"/>
            <w:bottom w:val="none" w:sz="0" w:space="0" w:color="auto"/>
            <w:right w:val="none" w:sz="0" w:space="0" w:color="auto"/>
          </w:divBdr>
        </w:div>
      </w:divsChild>
    </w:div>
    <w:div w:id="1201476511">
      <w:bodyDiv w:val="1"/>
      <w:marLeft w:val="0"/>
      <w:marRight w:val="0"/>
      <w:marTop w:val="0"/>
      <w:marBottom w:val="0"/>
      <w:divBdr>
        <w:top w:val="none" w:sz="0" w:space="0" w:color="auto"/>
        <w:left w:val="none" w:sz="0" w:space="0" w:color="auto"/>
        <w:bottom w:val="none" w:sz="0" w:space="0" w:color="auto"/>
        <w:right w:val="none" w:sz="0" w:space="0" w:color="auto"/>
      </w:divBdr>
    </w:div>
    <w:div w:id="1210999733">
      <w:bodyDiv w:val="1"/>
      <w:marLeft w:val="0"/>
      <w:marRight w:val="0"/>
      <w:marTop w:val="0"/>
      <w:marBottom w:val="0"/>
      <w:divBdr>
        <w:top w:val="none" w:sz="0" w:space="0" w:color="auto"/>
        <w:left w:val="none" w:sz="0" w:space="0" w:color="auto"/>
        <w:bottom w:val="none" w:sz="0" w:space="0" w:color="auto"/>
        <w:right w:val="none" w:sz="0" w:space="0" w:color="auto"/>
      </w:divBdr>
    </w:div>
    <w:div w:id="1411001404">
      <w:bodyDiv w:val="1"/>
      <w:marLeft w:val="0"/>
      <w:marRight w:val="0"/>
      <w:marTop w:val="0"/>
      <w:marBottom w:val="0"/>
      <w:divBdr>
        <w:top w:val="none" w:sz="0" w:space="0" w:color="auto"/>
        <w:left w:val="none" w:sz="0" w:space="0" w:color="auto"/>
        <w:bottom w:val="none" w:sz="0" w:space="0" w:color="auto"/>
        <w:right w:val="none" w:sz="0" w:space="0" w:color="auto"/>
      </w:divBdr>
    </w:div>
    <w:div w:id="1647664582">
      <w:bodyDiv w:val="1"/>
      <w:marLeft w:val="0"/>
      <w:marRight w:val="0"/>
      <w:marTop w:val="0"/>
      <w:marBottom w:val="0"/>
      <w:divBdr>
        <w:top w:val="none" w:sz="0" w:space="0" w:color="auto"/>
        <w:left w:val="none" w:sz="0" w:space="0" w:color="auto"/>
        <w:bottom w:val="none" w:sz="0" w:space="0" w:color="auto"/>
        <w:right w:val="none" w:sz="0" w:space="0" w:color="auto"/>
      </w:divBdr>
    </w:div>
    <w:div w:id="1704859893">
      <w:bodyDiv w:val="1"/>
      <w:marLeft w:val="0"/>
      <w:marRight w:val="0"/>
      <w:marTop w:val="0"/>
      <w:marBottom w:val="0"/>
      <w:divBdr>
        <w:top w:val="none" w:sz="0" w:space="0" w:color="auto"/>
        <w:left w:val="none" w:sz="0" w:space="0" w:color="auto"/>
        <w:bottom w:val="none" w:sz="0" w:space="0" w:color="auto"/>
        <w:right w:val="none" w:sz="0" w:space="0" w:color="auto"/>
      </w:divBdr>
    </w:div>
    <w:div w:id="1733432008">
      <w:bodyDiv w:val="1"/>
      <w:marLeft w:val="0"/>
      <w:marRight w:val="0"/>
      <w:marTop w:val="0"/>
      <w:marBottom w:val="0"/>
      <w:divBdr>
        <w:top w:val="none" w:sz="0" w:space="0" w:color="auto"/>
        <w:left w:val="none" w:sz="0" w:space="0" w:color="auto"/>
        <w:bottom w:val="none" w:sz="0" w:space="0" w:color="auto"/>
        <w:right w:val="none" w:sz="0" w:space="0" w:color="auto"/>
      </w:divBdr>
    </w:div>
    <w:div w:id="1811173215">
      <w:bodyDiv w:val="1"/>
      <w:marLeft w:val="0"/>
      <w:marRight w:val="0"/>
      <w:marTop w:val="0"/>
      <w:marBottom w:val="0"/>
      <w:divBdr>
        <w:top w:val="none" w:sz="0" w:space="0" w:color="auto"/>
        <w:left w:val="none" w:sz="0" w:space="0" w:color="auto"/>
        <w:bottom w:val="none" w:sz="0" w:space="0" w:color="auto"/>
        <w:right w:val="none" w:sz="0" w:space="0" w:color="auto"/>
      </w:divBdr>
    </w:div>
    <w:div w:id="198993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el.ac.uk/about/governance/ethical-framewor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el.ac.uk/about/vision-2028"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52783a0-f3a3-4dc4-a23b-df74b4295f0f" xsi:nil="true"/>
    <lcf76f155ced4ddcb4097134ff3c332f xmlns="6dc2b319-5a84-4b83-81e4-4441e0f5b49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A73AD84F82EF49A1AF33E7D4836B46" ma:contentTypeVersion="11" ma:contentTypeDescription="Create a new document." ma:contentTypeScope="" ma:versionID="ae2a18e303bf8b49df2ace8ab1d533b7">
  <xsd:schema xmlns:xsd="http://www.w3.org/2001/XMLSchema" xmlns:xs="http://www.w3.org/2001/XMLSchema" xmlns:p="http://schemas.microsoft.com/office/2006/metadata/properties" xmlns:ns2="6dc2b319-5a84-4b83-81e4-4441e0f5b494" xmlns:ns3="d52783a0-f3a3-4dc4-a23b-df74b4295f0f" targetNamespace="http://schemas.microsoft.com/office/2006/metadata/properties" ma:root="true" ma:fieldsID="8bd02322d2cfbca2c2b3c1d3c04827ba" ns2:_="" ns3:_="">
    <xsd:import namespace="6dc2b319-5a84-4b83-81e4-4441e0f5b494"/>
    <xsd:import namespace="d52783a0-f3a3-4dc4-a23b-df74b4295f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2b319-5a84-4b83-81e4-4441e0f5b4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740ba2e-8225-4a0c-8b12-8f710c8fdb6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783a0-f3a3-4dc4-a23b-df74b4295f0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66e6d85-d272-4519-95da-33ddef882c4f}" ma:internalName="TaxCatchAll" ma:showField="CatchAllData" ma:web="d52783a0-f3a3-4dc4-a23b-df74b4295f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03CC58-E04D-4E97-A8E8-63E6EC35760F}">
  <ds:schemaRefs>
    <ds:schemaRef ds:uri="http://schemas.openxmlformats.org/officeDocument/2006/bibliography"/>
  </ds:schemaRefs>
</ds:datastoreItem>
</file>

<file path=customXml/itemProps2.xml><?xml version="1.0" encoding="utf-8"?>
<ds:datastoreItem xmlns:ds="http://schemas.openxmlformats.org/officeDocument/2006/customXml" ds:itemID="{82209B3A-F82B-46F7-A681-70856CA1D8FF}">
  <ds:schemaRefs>
    <ds:schemaRef ds:uri="http://schemas.microsoft.com/office/2006/metadata/properties"/>
    <ds:schemaRef ds:uri="http://schemas.microsoft.com/office/infopath/2007/PartnerControls"/>
    <ds:schemaRef ds:uri="d52783a0-f3a3-4dc4-a23b-df74b4295f0f"/>
    <ds:schemaRef ds:uri="6dc2b319-5a84-4b83-81e4-4441e0f5b494"/>
  </ds:schemaRefs>
</ds:datastoreItem>
</file>

<file path=customXml/itemProps3.xml><?xml version="1.0" encoding="utf-8"?>
<ds:datastoreItem xmlns:ds="http://schemas.openxmlformats.org/officeDocument/2006/customXml" ds:itemID="{1B27BEEE-86BD-483B-B8CE-7381DD634F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2b319-5a84-4b83-81e4-4441e0f5b494"/>
    <ds:schemaRef ds:uri="d52783a0-f3a3-4dc4-a23b-df74b4295f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5586A0-285C-48E4-92ED-464DD89812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1498</Words>
  <Characters>8544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East London</Company>
  <LinksUpToDate>false</LinksUpToDate>
  <CharactersWithSpaces>10022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rosalynd</dc:creator>
  <cp:keywords/>
  <dc:description/>
  <cp:lastModifiedBy>Jake Francis</cp:lastModifiedBy>
  <cp:revision>2</cp:revision>
  <cp:lastPrinted>2019-09-04T14:35:00Z</cp:lastPrinted>
  <dcterms:created xsi:type="dcterms:W3CDTF">2026-08-13T13:28:00Z</dcterms:created>
  <dcterms:modified xsi:type="dcterms:W3CDTF">2026-08-13T13:28:00Z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0x010100C2A73AD84F82EF49A1AF33E7D4836B46</vt:lpwstr>
  </property>
  <property fmtid="{D5CDD505-2E9C-101B-9397-08002B2CF9AE}" pid="3" name="MediaServiceImageTags">
    <vt:lpwstr/>
  </property>
</Properties>
</file>